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C7090F" w14:textId="0477F9B6" w:rsidR="00FD41B6" w:rsidRPr="008A5B78" w:rsidRDefault="00FD41B6" w:rsidP="00FD41B6">
      <w:pPr>
        <w:spacing w:after="0" w:line="240" w:lineRule="auto"/>
        <w:rPr>
          <w:sz w:val="20"/>
          <w:szCs w:val="20"/>
        </w:rPr>
      </w:pPr>
    </w:p>
    <w:p w14:paraId="09B3653B" w14:textId="423F3F0E" w:rsidR="006353DC" w:rsidRPr="008A5B78" w:rsidRDefault="006353DC" w:rsidP="00FD41B6">
      <w:pPr>
        <w:spacing w:after="0" w:line="240" w:lineRule="auto"/>
        <w:rPr>
          <w:sz w:val="20"/>
          <w:szCs w:val="20"/>
        </w:rPr>
      </w:pPr>
    </w:p>
    <w:p w14:paraId="0F62E5E3" w14:textId="6019FB39" w:rsidR="006353DC" w:rsidRPr="008A5B78" w:rsidRDefault="006353DC" w:rsidP="00FD41B6">
      <w:pPr>
        <w:spacing w:after="0" w:line="240" w:lineRule="auto"/>
        <w:rPr>
          <w:sz w:val="20"/>
          <w:szCs w:val="20"/>
        </w:rPr>
      </w:pPr>
    </w:p>
    <w:p w14:paraId="34E58EDF" w14:textId="06F47E74" w:rsidR="00B36385" w:rsidRPr="008A5B78" w:rsidRDefault="00B36385" w:rsidP="00FD41B6">
      <w:pPr>
        <w:spacing w:after="0" w:line="240" w:lineRule="auto"/>
        <w:rPr>
          <w:sz w:val="20"/>
          <w:szCs w:val="20"/>
        </w:rPr>
      </w:pPr>
    </w:p>
    <w:p w14:paraId="4F2C5D71" w14:textId="77777777" w:rsidR="00F92469" w:rsidRPr="00214E94" w:rsidRDefault="00F92469" w:rsidP="00214E94">
      <w:pPr>
        <w:spacing w:after="0" w:line="360" w:lineRule="auto"/>
        <w:jc w:val="center"/>
        <w:rPr>
          <w:rFonts w:ascii="Tahoma" w:hAnsi="Tahoma" w:cs="Tahoma"/>
          <w:b/>
          <w:bCs/>
          <w:sz w:val="20"/>
          <w:szCs w:val="20"/>
        </w:rPr>
      </w:pPr>
      <w:r w:rsidRPr="00214E94">
        <w:rPr>
          <w:rFonts w:ascii="Tahoma" w:hAnsi="Tahoma" w:cs="Tahoma"/>
          <w:b/>
          <w:bCs/>
          <w:sz w:val="20"/>
          <w:szCs w:val="20"/>
        </w:rPr>
        <w:t>Specyfikacja Warunków Zamówienia</w:t>
      </w:r>
    </w:p>
    <w:p w14:paraId="51693C89" w14:textId="77777777" w:rsidR="00A65ED0" w:rsidRPr="00214E94" w:rsidRDefault="00A65ED0" w:rsidP="00214E94">
      <w:pPr>
        <w:spacing w:after="0" w:line="360" w:lineRule="auto"/>
        <w:jc w:val="center"/>
        <w:rPr>
          <w:rFonts w:ascii="Tahoma" w:hAnsi="Tahoma" w:cs="Tahoma"/>
          <w:sz w:val="20"/>
          <w:szCs w:val="20"/>
        </w:rPr>
      </w:pPr>
    </w:p>
    <w:p w14:paraId="6C2B0FA8" w14:textId="77777777" w:rsidR="004D7C38" w:rsidRPr="00214E94" w:rsidRDefault="005B3CAA" w:rsidP="00214E94">
      <w:pPr>
        <w:spacing w:after="0" w:line="360" w:lineRule="auto"/>
        <w:jc w:val="center"/>
        <w:rPr>
          <w:rFonts w:ascii="Tahoma" w:hAnsi="Tahoma" w:cs="Tahoma"/>
          <w:sz w:val="20"/>
          <w:szCs w:val="20"/>
        </w:rPr>
      </w:pPr>
      <w:r w:rsidRPr="00214E94">
        <w:rPr>
          <w:rFonts w:ascii="Tahoma" w:hAnsi="Tahoma" w:cs="Tahoma"/>
          <w:sz w:val="20"/>
          <w:szCs w:val="20"/>
        </w:rPr>
        <w:t>w postępowaniu o udzielenie zamówienia</w:t>
      </w:r>
    </w:p>
    <w:p w14:paraId="4F1762FE" w14:textId="51F74B9C" w:rsidR="00A65ED0" w:rsidRPr="00214E94" w:rsidRDefault="004D7C38" w:rsidP="00214E94">
      <w:pPr>
        <w:spacing w:after="0" w:line="360" w:lineRule="auto"/>
        <w:jc w:val="center"/>
        <w:rPr>
          <w:rFonts w:ascii="Tahoma" w:hAnsi="Tahoma" w:cs="Tahoma"/>
          <w:sz w:val="20"/>
          <w:szCs w:val="20"/>
        </w:rPr>
      </w:pPr>
      <w:r w:rsidRPr="00214E94">
        <w:rPr>
          <w:rFonts w:ascii="Tahoma" w:hAnsi="Tahoma" w:cs="Tahoma"/>
          <w:sz w:val="20"/>
          <w:szCs w:val="20"/>
        </w:rPr>
        <w:t xml:space="preserve">przygotowanego i prowadzonego </w:t>
      </w:r>
      <w:r w:rsidR="005B3CAA" w:rsidRPr="00214E94">
        <w:rPr>
          <w:rFonts w:ascii="Tahoma" w:hAnsi="Tahoma" w:cs="Tahoma"/>
          <w:sz w:val="20"/>
          <w:szCs w:val="20"/>
        </w:rPr>
        <w:t>pod nazwą:</w:t>
      </w:r>
    </w:p>
    <w:p w14:paraId="08B9BEEA" w14:textId="77777777" w:rsidR="00A65ED0" w:rsidRPr="00214E94" w:rsidRDefault="00A65ED0" w:rsidP="00214E94">
      <w:pPr>
        <w:spacing w:after="0" w:line="360" w:lineRule="auto"/>
        <w:jc w:val="center"/>
        <w:rPr>
          <w:rFonts w:ascii="Tahoma" w:hAnsi="Tahoma" w:cs="Tahoma"/>
          <w:sz w:val="20"/>
          <w:szCs w:val="20"/>
        </w:rPr>
      </w:pPr>
    </w:p>
    <w:p w14:paraId="4FA2493C" w14:textId="68112D6D" w:rsidR="00A65ED0" w:rsidRPr="00214E94" w:rsidRDefault="00A65ED0" w:rsidP="00214E94">
      <w:pPr>
        <w:spacing w:after="0" w:line="360" w:lineRule="auto"/>
        <w:jc w:val="center"/>
        <w:rPr>
          <w:rFonts w:ascii="Tahoma" w:hAnsi="Tahoma" w:cs="Tahoma"/>
          <w:sz w:val="20"/>
          <w:szCs w:val="20"/>
        </w:rPr>
      </w:pPr>
    </w:p>
    <w:p w14:paraId="7608A86E" w14:textId="45326B23" w:rsidR="005B3CAA" w:rsidRPr="00214E94" w:rsidRDefault="005B3CAA" w:rsidP="00214E94">
      <w:pPr>
        <w:spacing w:after="0" w:line="360" w:lineRule="auto"/>
        <w:jc w:val="center"/>
        <w:rPr>
          <w:rFonts w:ascii="Tahoma" w:hAnsi="Tahoma" w:cs="Tahoma"/>
          <w:sz w:val="20"/>
          <w:szCs w:val="20"/>
        </w:rPr>
      </w:pPr>
    </w:p>
    <w:p w14:paraId="7A0F06B2" w14:textId="2D80C9DC" w:rsidR="0021127D" w:rsidRPr="00214E94" w:rsidRDefault="00F92469" w:rsidP="00214E94">
      <w:pPr>
        <w:spacing w:after="0" w:line="360" w:lineRule="auto"/>
        <w:jc w:val="center"/>
        <w:rPr>
          <w:rFonts w:ascii="Tahoma" w:hAnsi="Tahoma" w:cs="Tahoma"/>
          <w:b/>
          <w:bCs/>
          <w:sz w:val="20"/>
          <w:szCs w:val="20"/>
        </w:rPr>
      </w:pPr>
      <w:r w:rsidRPr="00214E94">
        <w:rPr>
          <w:rFonts w:ascii="Tahoma" w:hAnsi="Tahoma" w:cs="Tahoma"/>
          <w:sz w:val="20"/>
          <w:szCs w:val="20"/>
        </w:rPr>
        <w:t xml:space="preserve"> </w:t>
      </w:r>
      <w:r w:rsidRPr="00214E94">
        <w:rPr>
          <w:rFonts w:ascii="Tahoma" w:hAnsi="Tahoma" w:cs="Tahoma"/>
          <w:b/>
          <w:bCs/>
          <w:sz w:val="20"/>
          <w:szCs w:val="20"/>
        </w:rPr>
        <w:t>„</w:t>
      </w:r>
      <w:r w:rsidR="0021127D" w:rsidRPr="00214E94">
        <w:rPr>
          <w:rFonts w:ascii="Tahoma" w:hAnsi="Tahoma" w:cs="Tahoma"/>
          <w:b/>
          <w:bCs/>
          <w:sz w:val="20"/>
          <w:szCs w:val="20"/>
        </w:rPr>
        <w:t xml:space="preserve">UBEZPIECZENIE ODPOWIEDZIALNOŚCI CYWILNEJ SAMODZIELNEGO PUBLICZNEGO ZAKŁADU OPIEKI ZDROTOWNEJ </w:t>
      </w:r>
    </w:p>
    <w:p w14:paraId="74098AEB" w14:textId="75C31C9E" w:rsidR="00F92469" w:rsidRPr="00214E94" w:rsidRDefault="0021127D" w:rsidP="00214E94">
      <w:pPr>
        <w:spacing w:after="0" w:line="360" w:lineRule="auto"/>
        <w:jc w:val="center"/>
        <w:rPr>
          <w:rFonts w:ascii="Tahoma" w:hAnsi="Tahoma" w:cs="Tahoma"/>
          <w:b/>
          <w:bCs/>
          <w:sz w:val="20"/>
          <w:szCs w:val="20"/>
        </w:rPr>
      </w:pPr>
      <w:r w:rsidRPr="00214E94">
        <w:rPr>
          <w:rFonts w:ascii="Tahoma" w:hAnsi="Tahoma" w:cs="Tahoma"/>
          <w:b/>
          <w:bCs/>
          <w:sz w:val="20"/>
          <w:szCs w:val="20"/>
        </w:rPr>
        <w:t>W AUGUSTOWIE</w:t>
      </w:r>
      <w:r w:rsidR="00F92469" w:rsidRPr="00214E94">
        <w:rPr>
          <w:rFonts w:ascii="Tahoma" w:hAnsi="Tahoma" w:cs="Tahoma"/>
          <w:b/>
          <w:bCs/>
          <w:sz w:val="20"/>
          <w:szCs w:val="20"/>
        </w:rPr>
        <w:t>”</w:t>
      </w:r>
    </w:p>
    <w:p w14:paraId="2ECCEDBE" w14:textId="47E81AAB" w:rsidR="00F92469" w:rsidRPr="00214E94" w:rsidRDefault="00F92469" w:rsidP="00214E94">
      <w:pPr>
        <w:spacing w:after="0" w:line="360" w:lineRule="auto"/>
        <w:jc w:val="center"/>
        <w:rPr>
          <w:rFonts w:ascii="Tahoma" w:hAnsi="Tahoma" w:cs="Tahoma"/>
          <w:sz w:val="20"/>
          <w:szCs w:val="20"/>
        </w:rPr>
      </w:pPr>
    </w:p>
    <w:p w14:paraId="2E53EE82" w14:textId="64F1C9A4" w:rsidR="00B77AA4" w:rsidRPr="00214E94" w:rsidRDefault="00B77AA4" w:rsidP="00214E94">
      <w:pPr>
        <w:spacing w:after="0" w:line="360" w:lineRule="auto"/>
        <w:jc w:val="center"/>
        <w:rPr>
          <w:rFonts w:ascii="Tahoma" w:hAnsi="Tahoma" w:cs="Tahoma"/>
          <w:sz w:val="20"/>
          <w:szCs w:val="20"/>
        </w:rPr>
      </w:pPr>
    </w:p>
    <w:p w14:paraId="2AD17F4E" w14:textId="420DAE4D" w:rsidR="00B77AA4" w:rsidRPr="00214E94" w:rsidRDefault="00B77AA4" w:rsidP="00214E94">
      <w:pPr>
        <w:spacing w:after="0" w:line="360" w:lineRule="auto"/>
        <w:jc w:val="center"/>
        <w:rPr>
          <w:rFonts w:ascii="Tahoma" w:hAnsi="Tahoma" w:cs="Tahoma"/>
          <w:sz w:val="20"/>
          <w:szCs w:val="20"/>
        </w:rPr>
      </w:pPr>
    </w:p>
    <w:p w14:paraId="7AAF6CE0" w14:textId="2D93E390" w:rsidR="00D6460A" w:rsidRPr="00214E94" w:rsidRDefault="00214E94" w:rsidP="00214E94">
      <w:pPr>
        <w:spacing w:after="0" w:line="360" w:lineRule="auto"/>
        <w:jc w:val="center"/>
        <w:rPr>
          <w:rFonts w:ascii="Tahoma" w:hAnsi="Tahoma" w:cs="Tahoma"/>
          <w:sz w:val="20"/>
          <w:szCs w:val="20"/>
        </w:rPr>
      </w:pPr>
      <w:r w:rsidRPr="00214E94">
        <w:rPr>
          <w:rFonts w:ascii="Tahoma" w:hAnsi="Tahoma" w:cs="Tahoma"/>
          <w:sz w:val="20"/>
          <w:szCs w:val="20"/>
        </w:rPr>
        <w:t>14/ZP/2021</w:t>
      </w:r>
    </w:p>
    <w:p w14:paraId="3B0315C2" w14:textId="45B2E2B1" w:rsidR="00B77AA4" w:rsidRPr="00214E94" w:rsidRDefault="00B77AA4" w:rsidP="00214E94">
      <w:pPr>
        <w:spacing w:after="0" w:line="360" w:lineRule="auto"/>
        <w:jc w:val="center"/>
        <w:rPr>
          <w:rFonts w:ascii="Tahoma" w:hAnsi="Tahoma" w:cs="Tahoma"/>
          <w:sz w:val="20"/>
          <w:szCs w:val="20"/>
        </w:rPr>
      </w:pPr>
      <w:r w:rsidRPr="00214E94">
        <w:rPr>
          <w:rFonts w:ascii="Tahoma" w:hAnsi="Tahoma" w:cs="Tahoma"/>
          <w:sz w:val="20"/>
          <w:szCs w:val="20"/>
        </w:rPr>
        <w:t>(numer postępowania)</w:t>
      </w:r>
    </w:p>
    <w:p w14:paraId="7419FE8C" w14:textId="77777777" w:rsidR="00F92469" w:rsidRPr="00214E94" w:rsidRDefault="00F92469" w:rsidP="00214E94">
      <w:pPr>
        <w:spacing w:after="0" w:line="360" w:lineRule="auto"/>
        <w:jc w:val="both"/>
        <w:rPr>
          <w:rFonts w:ascii="Tahoma" w:hAnsi="Tahoma" w:cs="Tahoma"/>
          <w:sz w:val="20"/>
          <w:szCs w:val="20"/>
        </w:rPr>
      </w:pPr>
    </w:p>
    <w:p w14:paraId="59D4B45F" w14:textId="77777777" w:rsidR="00F92469" w:rsidRPr="00214E94" w:rsidRDefault="00F92469" w:rsidP="00214E94">
      <w:pPr>
        <w:spacing w:after="0" w:line="360" w:lineRule="auto"/>
        <w:jc w:val="both"/>
        <w:rPr>
          <w:rFonts w:ascii="Tahoma" w:hAnsi="Tahoma" w:cs="Tahoma"/>
          <w:sz w:val="20"/>
          <w:szCs w:val="20"/>
        </w:rPr>
      </w:pPr>
    </w:p>
    <w:p w14:paraId="05740A0D" w14:textId="6FB88354" w:rsidR="00511271" w:rsidRPr="00214E94" w:rsidRDefault="00511271" w:rsidP="00214E94">
      <w:pPr>
        <w:spacing w:after="0" w:line="360" w:lineRule="auto"/>
        <w:rPr>
          <w:rFonts w:ascii="Tahoma" w:hAnsi="Tahoma" w:cs="Tahoma"/>
          <w:sz w:val="20"/>
          <w:szCs w:val="20"/>
        </w:rPr>
      </w:pPr>
    </w:p>
    <w:p w14:paraId="14931957" w14:textId="6A3FE0C4" w:rsidR="00B77AA4" w:rsidRPr="00214E94" w:rsidRDefault="00B77AA4" w:rsidP="00214E94">
      <w:pPr>
        <w:spacing w:after="0" w:line="360" w:lineRule="auto"/>
        <w:rPr>
          <w:rFonts w:ascii="Tahoma" w:hAnsi="Tahoma" w:cs="Tahoma"/>
          <w:sz w:val="20"/>
          <w:szCs w:val="20"/>
        </w:rPr>
      </w:pPr>
    </w:p>
    <w:p w14:paraId="2F9EA7F4" w14:textId="749E12EE" w:rsidR="00B77AA4" w:rsidRPr="00214E94" w:rsidRDefault="00B77AA4" w:rsidP="00214E94">
      <w:pPr>
        <w:spacing w:after="0" w:line="360" w:lineRule="auto"/>
        <w:rPr>
          <w:rFonts w:ascii="Tahoma" w:hAnsi="Tahoma" w:cs="Tahoma"/>
          <w:sz w:val="20"/>
          <w:szCs w:val="20"/>
        </w:rPr>
      </w:pPr>
    </w:p>
    <w:p w14:paraId="6F4925C0" w14:textId="643A292A" w:rsidR="00B77AA4" w:rsidRPr="00214E94" w:rsidRDefault="00B77AA4" w:rsidP="00214E94">
      <w:pPr>
        <w:spacing w:after="0" w:line="360" w:lineRule="auto"/>
        <w:rPr>
          <w:rFonts w:ascii="Tahoma" w:hAnsi="Tahoma" w:cs="Tahoma"/>
          <w:sz w:val="20"/>
          <w:szCs w:val="20"/>
        </w:rPr>
      </w:pPr>
    </w:p>
    <w:p w14:paraId="264A182F" w14:textId="038E9A72" w:rsidR="00B77AA4" w:rsidRPr="00214E94" w:rsidRDefault="00B77AA4" w:rsidP="00214E94">
      <w:pPr>
        <w:spacing w:after="0" w:line="360" w:lineRule="auto"/>
        <w:rPr>
          <w:rFonts w:ascii="Tahoma" w:hAnsi="Tahoma" w:cs="Tahoma"/>
          <w:sz w:val="20"/>
          <w:szCs w:val="20"/>
        </w:rPr>
      </w:pPr>
    </w:p>
    <w:p w14:paraId="10C7B2F3" w14:textId="5828DC35" w:rsidR="00B77AA4" w:rsidRPr="00214E94" w:rsidRDefault="00B77AA4" w:rsidP="00214E94">
      <w:pPr>
        <w:spacing w:after="0" w:line="360" w:lineRule="auto"/>
        <w:rPr>
          <w:rFonts w:ascii="Tahoma" w:hAnsi="Tahoma" w:cs="Tahoma"/>
          <w:sz w:val="20"/>
          <w:szCs w:val="20"/>
        </w:rPr>
      </w:pPr>
    </w:p>
    <w:p w14:paraId="3294C57B" w14:textId="1068CC90" w:rsidR="00B77AA4" w:rsidRPr="00214E94" w:rsidRDefault="00B77AA4" w:rsidP="00214E94">
      <w:pPr>
        <w:spacing w:after="0" w:line="360" w:lineRule="auto"/>
        <w:rPr>
          <w:rFonts w:ascii="Tahoma" w:hAnsi="Tahoma" w:cs="Tahoma"/>
          <w:sz w:val="20"/>
          <w:szCs w:val="20"/>
        </w:rPr>
      </w:pPr>
    </w:p>
    <w:p w14:paraId="1F7C71BA" w14:textId="0423B601" w:rsidR="00B77AA4" w:rsidRPr="00214E94" w:rsidRDefault="00B77AA4" w:rsidP="00214E94">
      <w:pPr>
        <w:spacing w:after="0" w:line="360" w:lineRule="auto"/>
        <w:rPr>
          <w:rFonts w:ascii="Tahoma" w:hAnsi="Tahoma" w:cs="Tahoma"/>
          <w:sz w:val="20"/>
          <w:szCs w:val="20"/>
        </w:rPr>
      </w:pPr>
    </w:p>
    <w:p w14:paraId="6909F823" w14:textId="3E814443" w:rsidR="00B77AA4" w:rsidRPr="00214E94" w:rsidRDefault="00B77AA4" w:rsidP="00214E94">
      <w:pPr>
        <w:spacing w:after="0" w:line="360" w:lineRule="auto"/>
        <w:rPr>
          <w:rFonts w:ascii="Tahoma" w:hAnsi="Tahoma" w:cs="Tahoma"/>
          <w:sz w:val="20"/>
          <w:szCs w:val="20"/>
        </w:rPr>
      </w:pPr>
    </w:p>
    <w:p w14:paraId="00248740" w14:textId="14654B9D" w:rsidR="00B77AA4" w:rsidRPr="00214E94" w:rsidRDefault="00B77AA4" w:rsidP="00214E94">
      <w:pPr>
        <w:spacing w:after="0" w:line="360" w:lineRule="auto"/>
        <w:rPr>
          <w:rFonts w:ascii="Tahoma" w:hAnsi="Tahoma" w:cs="Tahoma"/>
          <w:sz w:val="20"/>
          <w:szCs w:val="20"/>
        </w:rPr>
      </w:pPr>
    </w:p>
    <w:p w14:paraId="0D1283B5" w14:textId="1A53650B" w:rsidR="00B77AA4" w:rsidRPr="00214E94" w:rsidRDefault="00B77AA4" w:rsidP="00214E94">
      <w:pPr>
        <w:spacing w:after="0" w:line="360" w:lineRule="auto"/>
        <w:rPr>
          <w:rFonts w:ascii="Tahoma" w:hAnsi="Tahoma" w:cs="Tahoma"/>
          <w:sz w:val="20"/>
          <w:szCs w:val="20"/>
        </w:rPr>
      </w:pPr>
    </w:p>
    <w:p w14:paraId="0C581C11" w14:textId="2B395F45" w:rsidR="00B77AA4" w:rsidRPr="00214E94" w:rsidRDefault="00B77AA4" w:rsidP="00214E94">
      <w:pPr>
        <w:spacing w:after="0" w:line="360" w:lineRule="auto"/>
        <w:rPr>
          <w:rFonts w:ascii="Tahoma" w:hAnsi="Tahoma" w:cs="Tahoma"/>
          <w:sz w:val="20"/>
          <w:szCs w:val="20"/>
        </w:rPr>
      </w:pPr>
    </w:p>
    <w:p w14:paraId="5308B4B6" w14:textId="10098396" w:rsidR="00B77AA4" w:rsidRPr="00214E94" w:rsidRDefault="00B77AA4" w:rsidP="00214E94">
      <w:pPr>
        <w:spacing w:after="0" w:line="360" w:lineRule="auto"/>
        <w:rPr>
          <w:rFonts w:ascii="Tahoma" w:hAnsi="Tahoma" w:cs="Tahoma"/>
          <w:sz w:val="20"/>
          <w:szCs w:val="20"/>
        </w:rPr>
      </w:pPr>
    </w:p>
    <w:p w14:paraId="532F7736" w14:textId="37B6332F" w:rsidR="00B77AA4" w:rsidRPr="00214E94" w:rsidRDefault="0021127D" w:rsidP="00214E94">
      <w:pPr>
        <w:spacing w:after="0" w:line="360" w:lineRule="auto"/>
        <w:jc w:val="both"/>
        <w:rPr>
          <w:rFonts w:ascii="Tahoma" w:hAnsi="Tahoma" w:cs="Tahoma"/>
          <w:sz w:val="20"/>
          <w:szCs w:val="20"/>
        </w:rPr>
      </w:pPr>
      <w:r w:rsidRPr="00214E94">
        <w:rPr>
          <w:rFonts w:ascii="Tahoma" w:hAnsi="Tahoma" w:cs="Tahoma"/>
          <w:sz w:val="20"/>
          <w:szCs w:val="20"/>
        </w:rPr>
        <w:t>Augustów</w:t>
      </w:r>
      <w:r w:rsidR="00B77AA4" w:rsidRPr="00214E94">
        <w:rPr>
          <w:rFonts w:ascii="Tahoma" w:hAnsi="Tahoma" w:cs="Tahoma"/>
          <w:sz w:val="20"/>
          <w:szCs w:val="20"/>
        </w:rPr>
        <w:t xml:space="preserve">, dnia </w:t>
      </w:r>
      <w:r w:rsidR="00E052C8">
        <w:rPr>
          <w:rFonts w:ascii="Tahoma" w:hAnsi="Tahoma" w:cs="Tahoma"/>
          <w:sz w:val="20"/>
          <w:szCs w:val="20"/>
        </w:rPr>
        <w:t>21</w:t>
      </w:r>
      <w:bookmarkStart w:id="0" w:name="_GoBack"/>
      <w:bookmarkEnd w:id="0"/>
      <w:r w:rsidR="00214E94">
        <w:rPr>
          <w:rFonts w:ascii="Tahoma" w:hAnsi="Tahoma" w:cs="Tahoma"/>
          <w:sz w:val="20"/>
          <w:szCs w:val="20"/>
        </w:rPr>
        <w:t xml:space="preserve"> września</w:t>
      </w:r>
      <w:r w:rsidR="00D6460A" w:rsidRPr="00214E94">
        <w:rPr>
          <w:rFonts w:ascii="Tahoma" w:hAnsi="Tahoma" w:cs="Tahoma"/>
          <w:sz w:val="20"/>
          <w:szCs w:val="20"/>
        </w:rPr>
        <w:t xml:space="preserve"> 2021 r.</w:t>
      </w:r>
    </w:p>
    <w:p w14:paraId="718DA06D" w14:textId="61506218" w:rsidR="00B77AA4" w:rsidRPr="00214E94" w:rsidRDefault="00B77AA4" w:rsidP="00214E94">
      <w:pPr>
        <w:spacing w:after="0" w:line="360" w:lineRule="auto"/>
        <w:jc w:val="both"/>
        <w:rPr>
          <w:rFonts w:ascii="Tahoma" w:hAnsi="Tahoma" w:cs="Tahoma"/>
          <w:sz w:val="20"/>
          <w:szCs w:val="20"/>
        </w:rPr>
      </w:pPr>
    </w:p>
    <w:p w14:paraId="63D00D28" w14:textId="3F959A96" w:rsidR="00B77AA4" w:rsidRPr="00214E94" w:rsidRDefault="00B77AA4" w:rsidP="00214E94">
      <w:pPr>
        <w:spacing w:after="0" w:line="360" w:lineRule="auto"/>
        <w:jc w:val="both"/>
        <w:rPr>
          <w:rFonts w:ascii="Tahoma" w:hAnsi="Tahoma" w:cs="Tahoma"/>
          <w:sz w:val="20"/>
          <w:szCs w:val="20"/>
        </w:rPr>
      </w:pPr>
    </w:p>
    <w:p w14:paraId="69584B46" w14:textId="518B06F7" w:rsidR="00B77AA4" w:rsidRPr="00214E94" w:rsidRDefault="00B77AA4" w:rsidP="00214E94">
      <w:pPr>
        <w:spacing w:after="0" w:line="360" w:lineRule="auto"/>
        <w:jc w:val="both"/>
        <w:rPr>
          <w:rFonts w:ascii="Tahoma" w:hAnsi="Tahoma" w:cs="Tahoma"/>
          <w:sz w:val="20"/>
          <w:szCs w:val="20"/>
        </w:rPr>
      </w:pPr>
      <w:r w:rsidRPr="00214E94">
        <w:rPr>
          <w:rFonts w:ascii="Tahoma" w:hAnsi="Tahoma" w:cs="Tahoma"/>
          <w:sz w:val="20"/>
          <w:szCs w:val="20"/>
        </w:rPr>
        <w:tab/>
      </w:r>
      <w:r w:rsidRPr="00214E94">
        <w:rPr>
          <w:rFonts w:ascii="Tahoma" w:hAnsi="Tahoma" w:cs="Tahoma"/>
          <w:sz w:val="20"/>
          <w:szCs w:val="20"/>
        </w:rPr>
        <w:tab/>
      </w:r>
      <w:r w:rsidRPr="00214E94">
        <w:rPr>
          <w:rFonts w:ascii="Tahoma" w:hAnsi="Tahoma" w:cs="Tahoma"/>
          <w:sz w:val="20"/>
          <w:szCs w:val="20"/>
        </w:rPr>
        <w:tab/>
      </w:r>
      <w:r w:rsidRPr="00214E94">
        <w:rPr>
          <w:rFonts w:ascii="Tahoma" w:hAnsi="Tahoma" w:cs="Tahoma"/>
          <w:sz w:val="20"/>
          <w:szCs w:val="20"/>
        </w:rPr>
        <w:tab/>
      </w:r>
      <w:r w:rsidRPr="00214E94">
        <w:rPr>
          <w:rFonts w:ascii="Tahoma" w:hAnsi="Tahoma" w:cs="Tahoma"/>
          <w:sz w:val="20"/>
          <w:szCs w:val="20"/>
        </w:rPr>
        <w:tab/>
      </w:r>
      <w:r w:rsidRPr="00214E94">
        <w:rPr>
          <w:rFonts w:ascii="Tahoma" w:hAnsi="Tahoma" w:cs="Tahoma"/>
          <w:sz w:val="20"/>
          <w:szCs w:val="20"/>
        </w:rPr>
        <w:tab/>
      </w:r>
      <w:r w:rsidRPr="00214E94">
        <w:rPr>
          <w:rFonts w:ascii="Tahoma" w:hAnsi="Tahoma" w:cs="Tahoma"/>
          <w:sz w:val="20"/>
          <w:szCs w:val="20"/>
        </w:rPr>
        <w:tab/>
      </w:r>
      <w:r w:rsidRPr="00214E94">
        <w:rPr>
          <w:rFonts w:ascii="Tahoma" w:hAnsi="Tahoma" w:cs="Tahoma"/>
          <w:sz w:val="20"/>
          <w:szCs w:val="20"/>
        </w:rPr>
        <w:tab/>
      </w:r>
      <w:r w:rsidRPr="00214E94">
        <w:rPr>
          <w:rFonts w:ascii="Tahoma" w:hAnsi="Tahoma" w:cs="Tahoma"/>
          <w:sz w:val="20"/>
          <w:szCs w:val="20"/>
        </w:rPr>
        <w:tab/>
        <w:t>Zatwierdził:</w:t>
      </w:r>
    </w:p>
    <w:p w14:paraId="5D971A1B" w14:textId="08D158A0" w:rsidR="00B77AA4" w:rsidRPr="00214E94" w:rsidRDefault="00B77AA4" w:rsidP="00214E94">
      <w:pPr>
        <w:spacing w:after="0" w:line="360" w:lineRule="auto"/>
        <w:jc w:val="both"/>
        <w:rPr>
          <w:rFonts w:ascii="Tahoma" w:hAnsi="Tahoma" w:cs="Tahoma"/>
          <w:sz w:val="20"/>
          <w:szCs w:val="20"/>
        </w:rPr>
      </w:pPr>
    </w:p>
    <w:p w14:paraId="6241AB4B" w14:textId="0C554CCB" w:rsidR="00B77AA4" w:rsidRPr="00214E94" w:rsidRDefault="00B77AA4" w:rsidP="00214E94">
      <w:pPr>
        <w:spacing w:after="0" w:line="360" w:lineRule="auto"/>
        <w:jc w:val="both"/>
        <w:rPr>
          <w:rFonts w:ascii="Tahoma" w:hAnsi="Tahoma" w:cs="Tahoma"/>
          <w:sz w:val="20"/>
          <w:szCs w:val="20"/>
        </w:rPr>
      </w:pPr>
    </w:p>
    <w:tbl>
      <w:tblPr>
        <w:tblW w:w="0" w:type="auto"/>
        <w:tblLook w:val="04A0" w:firstRow="1" w:lastRow="0" w:firstColumn="1" w:lastColumn="0" w:noHBand="0" w:noVBand="1"/>
      </w:tblPr>
      <w:tblGrid>
        <w:gridCol w:w="1984"/>
        <w:gridCol w:w="295"/>
        <w:gridCol w:w="6793"/>
      </w:tblGrid>
      <w:tr w:rsidR="00511271" w:rsidRPr="00214E94" w14:paraId="314E4776" w14:textId="77777777" w:rsidTr="00511271">
        <w:tc>
          <w:tcPr>
            <w:tcW w:w="1984" w:type="dxa"/>
            <w:shd w:val="clear" w:color="auto" w:fill="auto"/>
          </w:tcPr>
          <w:p w14:paraId="7F08687B" w14:textId="3729D80E" w:rsidR="00511271" w:rsidRPr="00214E94" w:rsidRDefault="00511271" w:rsidP="00214E94">
            <w:pPr>
              <w:rPr>
                <w:rFonts w:ascii="Tahoma" w:eastAsia="Times New Roman" w:hAnsi="Tahoma" w:cs="Tahoma"/>
                <w:b/>
                <w:sz w:val="20"/>
                <w:szCs w:val="20"/>
                <w:lang w:eastAsia="pl-PL"/>
              </w:rPr>
            </w:pPr>
          </w:p>
        </w:tc>
        <w:tc>
          <w:tcPr>
            <w:tcW w:w="295" w:type="dxa"/>
            <w:shd w:val="clear" w:color="auto" w:fill="auto"/>
          </w:tcPr>
          <w:p w14:paraId="009D3E02" w14:textId="6B952CE7" w:rsidR="00511271" w:rsidRPr="00214E94" w:rsidRDefault="00511271" w:rsidP="00214E94">
            <w:pPr>
              <w:spacing w:after="0" w:line="360" w:lineRule="auto"/>
              <w:contextualSpacing/>
              <w:jc w:val="both"/>
              <w:rPr>
                <w:rFonts w:ascii="Tahoma" w:eastAsia="Times New Roman" w:hAnsi="Tahoma" w:cs="Tahoma"/>
                <w:sz w:val="20"/>
                <w:szCs w:val="20"/>
                <w:lang w:eastAsia="pl-PL"/>
              </w:rPr>
            </w:pPr>
          </w:p>
        </w:tc>
        <w:tc>
          <w:tcPr>
            <w:tcW w:w="6793" w:type="dxa"/>
            <w:shd w:val="clear" w:color="auto" w:fill="auto"/>
          </w:tcPr>
          <w:p w14:paraId="2B608801" w14:textId="633B0E01" w:rsidR="00511271" w:rsidRPr="00214E94" w:rsidRDefault="00511271" w:rsidP="00214E94">
            <w:pPr>
              <w:spacing w:after="0" w:line="360" w:lineRule="auto"/>
              <w:contextualSpacing/>
              <w:jc w:val="both"/>
              <w:rPr>
                <w:rFonts w:ascii="Tahoma" w:eastAsia="Times New Roman" w:hAnsi="Tahoma" w:cs="Tahoma"/>
                <w:sz w:val="20"/>
                <w:szCs w:val="20"/>
                <w:lang w:eastAsia="pl-PL"/>
              </w:rPr>
            </w:pPr>
          </w:p>
        </w:tc>
      </w:tr>
    </w:tbl>
    <w:p w14:paraId="40E579A8" w14:textId="0C83B523" w:rsidR="00B77AA4" w:rsidRPr="00214E94" w:rsidRDefault="00B77AA4" w:rsidP="00214E94">
      <w:pPr>
        <w:spacing w:after="0" w:line="360" w:lineRule="auto"/>
        <w:rPr>
          <w:rFonts w:ascii="Tahoma" w:eastAsia="Times New Roman" w:hAnsi="Tahoma" w:cs="Tahoma"/>
          <w:b/>
          <w:sz w:val="20"/>
          <w:szCs w:val="20"/>
          <w:u w:val="single"/>
          <w:lang w:eastAsia="pl-PL"/>
        </w:rPr>
      </w:pPr>
    </w:p>
    <w:p w14:paraId="33C8C373" w14:textId="37FEF469" w:rsidR="00440763" w:rsidRPr="00214E94" w:rsidRDefault="00440763" w:rsidP="00214E94">
      <w:pPr>
        <w:spacing w:after="0" w:line="360" w:lineRule="auto"/>
        <w:rPr>
          <w:rFonts w:ascii="Tahoma" w:eastAsia="Times New Roman" w:hAnsi="Tahoma" w:cs="Tahoma"/>
          <w:b/>
          <w:sz w:val="20"/>
          <w:szCs w:val="20"/>
          <w:u w:val="single"/>
          <w:lang w:eastAsia="pl-PL"/>
        </w:rPr>
      </w:pPr>
    </w:p>
    <w:p w14:paraId="4AF32D9F" w14:textId="6E29FF8E" w:rsidR="00440763" w:rsidRPr="00214E94" w:rsidRDefault="00440763" w:rsidP="00214E94">
      <w:pPr>
        <w:spacing w:after="0" w:line="360" w:lineRule="auto"/>
        <w:rPr>
          <w:rFonts w:ascii="Tahoma" w:eastAsia="Times New Roman" w:hAnsi="Tahoma" w:cs="Tahoma"/>
          <w:b/>
          <w:sz w:val="20"/>
          <w:szCs w:val="20"/>
          <w:u w:val="single"/>
          <w:lang w:eastAsia="pl-PL"/>
        </w:rPr>
      </w:pPr>
      <w:bookmarkStart w:id="1" w:name="_Hlk61545310"/>
    </w:p>
    <w:p w14:paraId="08A9EA40" w14:textId="61A357E9" w:rsidR="00511271" w:rsidRPr="00214E94" w:rsidRDefault="00511271" w:rsidP="00214E94">
      <w:pPr>
        <w:spacing w:after="0" w:line="360" w:lineRule="auto"/>
        <w:jc w:val="center"/>
        <w:rPr>
          <w:rFonts w:ascii="Tahoma" w:hAnsi="Tahoma" w:cs="Tahoma"/>
          <w:b/>
          <w:bCs/>
          <w:sz w:val="20"/>
          <w:szCs w:val="20"/>
        </w:rPr>
      </w:pPr>
      <w:bookmarkStart w:id="2" w:name="_Hlk61544775"/>
      <w:r w:rsidRPr="00214E94">
        <w:rPr>
          <w:rFonts w:ascii="Tahoma" w:hAnsi="Tahoma" w:cs="Tahoma"/>
          <w:b/>
          <w:bCs/>
          <w:sz w:val="20"/>
          <w:szCs w:val="20"/>
        </w:rPr>
        <w:t>Klauzula informacyjna</w:t>
      </w:r>
    </w:p>
    <w:p w14:paraId="3344A59B" w14:textId="7D37D2EA" w:rsidR="00B77AA4" w:rsidRPr="00214E94" w:rsidRDefault="00B77AA4" w:rsidP="00214E94">
      <w:pPr>
        <w:spacing w:after="0" w:line="360" w:lineRule="auto"/>
        <w:jc w:val="center"/>
        <w:rPr>
          <w:rFonts w:ascii="Tahoma" w:hAnsi="Tahoma" w:cs="Tahoma"/>
          <w:b/>
          <w:bCs/>
          <w:sz w:val="20"/>
          <w:szCs w:val="20"/>
        </w:rPr>
      </w:pPr>
      <w:r w:rsidRPr="00214E94">
        <w:rPr>
          <w:rFonts w:ascii="Tahoma" w:hAnsi="Tahoma" w:cs="Tahoma"/>
          <w:b/>
          <w:bCs/>
          <w:sz w:val="20"/>
          <w:szCs w:val="20"/>
        </w:rPr>
        <w:t>___________________________________________________________________________________________</w:t>
      </w:r>
    </w:p>
    <w:p w14:paraId="798C594F" w14:textId="329E5A4D" w:rsidR="00511271" w:rsidRPr="00214E94" w:rsidRDefault="00511271" w:rsidP="00214E94">
      <w:pPr>
        <w:pStyle w:val="Akapitzlist"/>
        <w:numPr>
          <w:ilvl w:val="0"/>
          <w:numId w:val="8"/>
        </w:numPr>
        <w:spacing w:after="0" w:line="360" w:lineRule="auto"/>
        <w:jc w:val="both"/>
        <w:rPr>
          <w:rFonts w:ascii="Tahoma" w:hAnsi="Tahoma" w:cs="Tahoma"/>
          <w:sz w:val="20"/>
          <w:szCs w:val="20"/>
        </w:rPr>
      </w:pPr>
      <w:r w:rsidRPr="00214E94">
        <w:rPr>
          <w:rFonts w:ascii="Tahoma" w:hAnsi="Tahoma" w:cs="Tahoma"/>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zwane „RODO”, </w:t>
      </w:r>
      <w:r w:rsidR="00207866" w:rsidRPr="00214E94">
        <w:rPr>
          <w:rFonts w:ascii="Tahoma" w:hAnsi="Tahoma" w:cs="Tahoma"/>
          <w:sz w:val="20"/>
          <w:szCs w:val="20"/>
        </w:rPr>
        <w:t>z</w:t>
      </w:r>
      <w:r w:rsidRPr="00214E94">
        <w:rPr>
          <w:rFonts w:ascii="Tahoma" w:hAnsi="Tahoma" w:cs="Tahoma"/>
          <w:sz w:val="20"/>
          <w:szCs w:val="20"/>
        </w:rPr>
        <w:t>amawiający, informuję, że: administratorem Pani/Pana dany</w:t>
      </w:r>
      <w:r w:rsidR="00214E94">
        <w:rPr>
          <w:rFonts w:ascii="Tahoma" w:hAnsi="Tahoma" w:cs="Tahoma"/>
          <w:sz w:val="20"/>
          <w:szCs w:val="20"/>
        </w:rPr>
        <w:t>ch osobowych jest Adam Bartnicki</w:t>
      </w:r>
      <w:r w:rsidR="00471AC9">
        <w:rPr>
          <w:rFonts w:ascii="Tahoma" w:hAnsi="Tahoma" w:cs="Tahoma"/>
          <w:sz w:val="20"/>
          <w:szCs w:val="20"/>
        </w:rPr>
        <w:t>, tel. 87 644 42 59, e-mail : zp@spzoz.augustow.pl.</w:t>
      </w:r>
    </w:p>
    <w:p w14:paraId="184B3785" w14:textId="7D5FC2D5" w:rsidR="00511271" w:rsidRPr="00214E94" w:rsidRDefault="00511271" w:rsidP="00214E94">
      <w:pPr>
        <w:pStyle w:val="Akapitzlist"/>
        <w:numPr>
          <w:ilvl w:val="0"/>
          <w:numId w:val="8"/>
        </w:numPr>
        <w:spacing w:after="0" w:line="360" w:lineRule="auto"/>
        <w:jc w:val="both"/>
        <w:rPr>
          <w:rFonts w:ascii="Tahoma" w:hAnsi="Tahoma" w:cs="Tahoma"/>
          <w:sz w:val="20"/>
          <w:szCs w:val="20"/>
        </w:rPr>
      </w:pPr>
      <w:r w:rsidRPr="00214E94">
        <w:rPr>
          <w:rFonts w:ascii="Tahoma" w:hAnsi="Tahoma" w:cs="Tahoma"/>
          <w:sz w:val="20"/>
          <w:szCs w:val="20"/>
        </w:rPr>
        <w:t xml:space="preserve">Pani/Pana dane osobowe przetwarzane będą na podstawie art. 6 ust. 1 lit. c RODO w celu związanym z postępowaniem pod nazwą </w:t>
      </w:r>
      <w:r w:rsidR="00D6497F" w:rsidRPr="00214E94">
        <w:rPr>
          <w:rFonts w:ascii="Tahoma" w:hAnsi="Tahoma" w:cs="Tahoma"/>
          <w:sz w:val="20"/>
          <w:szCs w:val="20"/>
        </w:rPr>
        <w:t>„</w:t>
      </w:r>
      <w:r w:rsidR="0021127D" w:rsidRPr="00214E94">
        <w:rPr>
          <w:rFonts w:ascii="Tahoma" w:hAnsi="Tahoma" w:cs="Tahoma"/>
          <w:sz w:val="20"/>
          <w:szCs w:val="20"/>
        </w:rPr>
        <w:t>UBEZPIECZENIE ODPOWIEDZIALNOŚCI CYWILNEJ SAMODZIELNEGO PUBLICZNEGO ZAKŁADU OPIEKI ZDROTOWNEJ W AUGUSTOWIE</w:t>
      </w:r>
      <w:r w:rsidR="009B0A70" w:rsidRPr="00214E94">
        <w:rPr>
          <w:rFonts w:ascii="Tahoma" w:hAnsi="Tahoma" w:cs="Tahoma"/>
          <w:sz w:val="20"/>
          <w:szCs w:val="20"/>
        </w:rPr>
        <w:t>”,</w:t>
      </w:r>
      <w:r w:rsidR="00471AC9">
        <w:rPr>
          <w:rFonts w:ascii="Tahoma" w:hAnsi="Tahoma" w:cs="Tahoma"/>
          <w:sz w:val="20"/>
          <w:szCs w:val="20"/>
        </w:rPr>
        <w:t xml:space="preserve"> numer 14/ZP/2021</w:t>
      </w:r>
      <w:r w:rsidRPr="00214E94">
        <w:rPr>
          <w:rFonts w:ascii="Tahoma" w:hAnsi="Tahoma" w:cs="Tahoma"/>
          <w:sz w:val="20"/>
          <w:szCs w:val="20"/>
        </w:rPr>
        <w:t xml:space="preserve">, prowadzonym w trybie </w:t>
      </w:r>
      <w:r w:rsidR="00A06824" w:rsidRPr="00214E94">
        <w:rPr>
          <w:rFonts w:ascii="Tahoma" w:hAnsi="Tahoma" w:cs="Tahoma"/>
          <w:sz w:val="20"/>
          <w:szCs w:val="20"/>
        </w:rPr>
        <w:t>podstawowym</w:t>
      </w:r>
      <w:r w:rsidRPr="00214E94">
        <w:rPr>
          <w:rFonts w:ascii="Tahoma" w:hAnsi="Tahoma" w:cs="Tahoma"/>
          <w:sz w:val="20"/>
          <w:szCs w:val="20"/>
        </w:rPr>
        <w:t>.</w:t>
      </w:r>
    </w:p>
    <w:p w14:paraId="189D9AB2" w14:textId="25285276" w:rsidR="00511271" w:rsidRPr="00214E94" w:rsidRDefault="00511271" w:rsidP="00214E94">
      <w:pPr>
        <w:pStyle w:val="Akapitzlist"/>
        <w:numPr>
          <w:ilvl w:val="0"/>
          <w:numId w:val="8"/>
        </w:numPr>
        <w:spacing w:after="0" w:line="360" w:lineRule="auto"/>
        <w:jc w:val="both"/>
        <w:rPr>
          <w:rFonts w:ascii="Tahoma" w:hAnsi="Tahoma" w:cs="Tahoma"/>
          <w:sz w:val="20"/>
          <w:szCs w:val="20"/>
        </w:rPr>
      </w:pPr>
      <w:r w:rsidRPr="00214E94">
        <w:rPr>
          <w:rFonts w:ascii="Tahoma" w:hAnsi="Tahoma" w:cs="Tahoma"/>
          <w:sz w:val="20"/>
          <w:szCs w:val="20"/>
        </w:rPr>
        <w:t xml:space="preserve">Odbiorcami Pani/Pana danych osobowych będą osoby lub podmioty, którym udostępniona zostanie dokumentacja postępowania w oparciu o art. 8 oraz art. </w:t>
      </w:r>
      <w:r w:rsidR="00272459" w:rsidRPr="00214E94">
        <w:rPr>
          <w:rFonts w:ascii="Tahoma" w:hAnsi="Tahoma" w:cs="Tahoma"/>
          <w:sz w:val="20"/>
          <w:szCs w:val="20"/>
        </w:rPr>
        <w:t>74</w:t>
      </w:r>
      <w:r w:rsidRPr="00214E94">
        <w:rPr>
          <w:rFonts w:ascii="Tahoma" w:hAnsi="Tahoma" w:cs="Tahoma"/>
          <w:sz w:val="20"/>
          <w:szCs w:val="20"/>
        </w:rPr>
        <w:t xml:space="preserve"> ust. </w:t>
      </w:r>
      <w:r w:rsidR="00272459" w:rsidRPr="00214E94">
        <w:rPr>
          <w:rFonts w:ascii="Tahoma" w:hAnsi="Tahoma" w:cs="Tahoma"/>
          <w:sz w:val="20"/>
          <w:szCs w:val="20"/>
        </w:rPr>
        <w:t>1 PZP</w:t>
      </w:r>
      <w:r w:rsidRPr="00214E94">
        <w:rPr>
          <w:rFonts w:ascii="Tahoma" w:hAnsi="Tahoma" w:cs="Tahoma"/>
          <w:sz w:val="20"/>
          <w:szCs w:val="20"/>
        </w:rPr>
        <w:t xml:space="preserve">. </w:t>
      </w:r>
    </w:p>
    <w:p w14:paraId="71446D09" w14:textId="6FF39B2B" w:rsidR="00511271" w:rsidRPr="00214E94" w:rsidRDefault="00511271" w:rsidP="00214E94">
      <w:pPr>
        <w:pStyle w:val="Akapitzlist"/>
        <w:numPr>
          <w:ilvl w:val="0"/>
          <w:numId w:val="8"/>
        </w:numPr>
        <w:spacing w:after="0" w:line="360" w:lineRule="auto"/>
        <w:jc w:val="both"/>
        <w:rPr>
          <w:rFonts w:ascii="Tahoma" w:hAnsi="Tahoma" w:cs="Tahoma"/>
          <w:sz w:val="20"/>
          <w:szCs w:val="20"/>
        </w:rPr>
      </w:pPr>
      <w:r w:rsidRPr="00214E94">
        <w:rPr>
          <w:rFonts w:ascii="Tahoma" w:hAnsi="Tahoma" w:cs="Tahoma"/>
          <w:sz w:val="20"/>
          <w:szCs w:val="20"/>
        </w:rPr>
        <w:t xml:space="preserve">Pani/Pana dane osobowe będą przechowywane, zgodnie z art. </w:t>
      </w:r>
      <w:r w:rsidR="00272459" w:rsidRPr="00214E94">
        <w:rPr>
          <w:rFonts w:ascii="Tahoma" w:hAnsi="Tahoma" w:cs="Tahoma"/>
          <w:sz w:val="20"/>
          <w:szCs w:val="20"/>
        </w:rPr>
        <w:t>78</w:t>
      </w:r>
      <w:r w:rsidRPr="00214E94">
        <w:rPr>
          <w:rFonts w:ascii="Tahoma" w:hAnsi="Tahoma" w:cs="Tahoma"/>
          <w:sz w:val="20"/>
          <w:szCs w:val="20"/>
        </w:rPr>
        <w:t xml:space="preserve"> ust. 1</w:t>
      </w:r>
      <w:r w:rsidR="00272459" w:rsidRPr="00214E94">
        <w:rPr>
          <w:rFonts w:ascii="Tahoma" w:hAnsi="Tahoma" w:cs="Tahoma"/>
          <w:sz w:val="20"/>
          <w:szCs w:val="20"/>
        </w:rPr>
        <w:t xml:space="preserve"> lub ust. 4 PZP</w:t>
      </w:r>
      <w:r w:rsidRPr="00214E94">
        <w:rPr>
          <w:rFonts w:ascii="Tahoma" w:hAnsi="Tahoma" w:cs="Tahoma"/>
          <w:sz w:val="20"/>
          <w:szCs w:val="20"/>
        </w:rPr>
        <w:t xml:space="preserve">, przez okres 4 lat od dnia zakończenia postępowania, a jeżeli czas trwania umowy ubezpieczenia przekracza 4 lata, okres przechowywania obejmuje cały czas trwania umowy, obowiązek podania przez Panią/Pana danych osobowych bezpośrednio Pani/Pana dotyczących jest wymogiem ustawowym określonym w przepisach </w:t>
      </w:r>
      <w:r w:rsidR="00272459" w:rsidRPr="00214E94">
        <w:rPr>
          <w:rFonts w:ascii="Tahoma" w:hAnsi="Tahoma" w:cs="Tahoma"/>
          <w:sz w:val="20"/>
          <w:szCs w:val="20"/>
        </w:rPr>
        <w:t>PZP</w:t>
      </w:r>
      <w:r w:rsidRPr="00214E94">
        <w:rPr>
          <w:rFonts w:ascii="Tahoma" w:hAnsi="Tahoma" w:cs="Tahoma"/>
          <w:sz w:val="20"/>
          <w:szCs w:val="20"/>
        </w:rPr>
        <w:t xml:space="preserve">, związanym z udziałem w postępowaniu; konsekwencje niepodania określonych danych wynikają z </w:t>
      </w:r>
      <w:r w:rsidR="00272459" w:rsidRPr="00214E94">
        <w:rPr>
          <w:rFonts w:ascii="Tahoma" w:hAnsi="Tahoma" w:cs="Tahoma"/>
          <w:sz w:val="20"/>
          <w:szCs w:val="20"/>
        </w:rPr>
        <w:t>PZP</w:t>
      </w:r>
      <w:r w:rsidRPr="00214E94">
        <w:rPr>
          <w:rFonts w:ascii="Tahoma" w:hAnsi="Tahoma" w:cs="Tahoma"/>
          <w:sz w:val="20"/>
          <w:szCs w:val="20"/>
        </w:rPr>
        <w:t xml:space="preserve">, w odniesieniu do Pani/Pana danych osobowych decyzje nie będą podejmowane w sposób zautomatyzowany, stosowanie do art. 22 RODO. </w:t>
      </w:r>
    </w:p>
    <w:p w14:paraId="6917F252" w14:textId="5B03481F" w:rsidR="00511271" w:rsidRPr="00214E94" w:rsidRDefault="00511271" w:rsidP="00214E94">
      <w:pPr>
        <w:pStyle w:val="Akapitzlist"/>
        <w:numPr>
          <w:ilvl w:val="0"/>
          <w:numId w:val="8"/>
        </w:numPr>
        <w:spacing w:after="0" w:line="360" w:lineRule="auto"/>
        <w:jc w:val="both"/>
        <w:rPr>
          <w:rFonts w:ascii="Tahoma" w:hAnsi="Tahoma" w:cs="Tahoma"/>
          <w:sz w:val="20"/>
          <w:szCs w:val="20"/>
        </w:rPr>
      </w:pPr>
      <w:r w:rsidRPr="00214E94">
        <w:rPr>
          <w:rFonts w:ascii="Tahoma" w:hAnsi="Tahoma" w:cs="Tahoma"/>
          <w:sz w:val="20"/>
          <w:szCs w:val="20"/>
        </w:rPr>
        <w:t>Posiada Pani/Pan: na podstawie art. 15 RODO prawo dostępu do danych osobowych Pani/Pana dotyczących; na podstawie art. 16 RODO prawo do sprostowania Pani/Pana danych osobowych**, na podstawie art. 18 RODO prawo żądania od administratora ograniczenia przetwarzania danych osobowych z zastrzeżeniem przypadków, o których mowa w art. 18 ust. 2 RODO***, prawo do wniesienia skargi do Prezesa Urzędu Ochrony Danych Osobowych, gdy uzna Pani/Pan, że przetwarzanie danych osobowych Pani/Pana dotyczących narusza przepisy RODO, nie przysługuje Pani/Panu: w związku z art. 17 ust. 3 lit. b, d lub e RODO prawo do usunięcia danych osobowych, prawo do przenoszenia danych osobowych, o którym mowa w art. 20 RODO, na podstawie art. 21 RODO prawo sprzeciwu, wobec przetwarzania danych osobowych, gdyż podstawą prawną przetwarzania Pani/Pana danych osobowych jest art. 6 ust. 1 lit. c RODO.</w:t>
      </w:r>
    </w:p>
    <w:p w14:paraId="660DC087" w14:textId="3C13CFFA" w:rsidR="009D0F43" w:rsidRPr="00214E94" w:rsidRDefault="00511271" w:rsidP="00214E94">
      <w:pPr>
        <w:spacing w:after="0" w:line="360" w:lineRule="auto"/>
        <w:jc w:val="both"/>
        <w:rPr>
          <w:rFonts w:ascii="Tahoma" w:hAnsi="Tahoma" w:cs="Tahoma"/>
          <w:sz w:val="20"/>
          <w:szCs w:val="20"/>
        </w:rPr>
      </w:pPr>
      <w:r w:rsidRPr="00214E94">
        <w:rPr>
          <w:rFonts w:ascii="Tahoma" w:hAnsi="Tahoma" w:cs="Tahoma"/>
          <w:sz w:val="20"/>
          <w:szCs w:val="20"/>
        </w:rPr>
        <w:t xml:space="preserve">** Wyjaśnienie: </w:t>
      </w:r>
      <w:r w:rsidR="009D0F43" w:rsidRPr="00214E94">
        <w:rPr>
          <w:rFonts w:ascii="Tahoma" w:hAnsi="Tahoma" w:cs="Tahoma"/>
          <w:sz w:val="20"/>
          <w:szCs w:val="20"/>
        </w:rPr>
        <w:t xml:space="preserve">zgodnie z art. 19 ust. 2 PZP, skorzystanie przez osobę, której dane osobowe dotyczą, z uprawnienia do sprostowania lub uzupełnienia, o którym mowa w art. 16 RODO, nie może </w:t>
      </w:r>
      <w:r w:rsidR="009D0F43" w:rsidRPr="00214E94">
        <w:rPr>
          <w:rFonts w:ascii="Tahoma" w:hAnsi="Tahoma" w:cs="Tahoma"/>
          <w:sz w:val="20"/>
          <w:szCs w:val="20"/>
        </w:rPr>
        <w:lastRenderedPageBreak/>
        <w:t>skutkować zmianą wyniku postępowania o udzielenie zamówienia ani zmianą postanowień umowy w sprawie zamówienia publicznego w zakresie niezgodnym z PZP.</w:t>
      </w:r>
    </w:p>
    <w:p w14:paraId="4FB42B89" w14:textId="3A5F34A0" w:rsidR="00511271" w:rsidRPr="00214E94" w:rsidRDefault="00511271" w:rsidP="00214E94">
      <w:pPr>
        <w:spacing w:after="0" w:line="360" w:lineRule="auto"/>
        <w:jc w:val="both"/>
        <w:rPr>
          <w:rFonts w:ascii="Tahoma" w:hAnsi="Tahoma" w:cs="Tahoma"/>
          <w:sz w:val="20"/>
          <w:szCs w:val="20"/>
        </w:rPr>
      </w:pPr>
      <w:r w:rsidRPr="00214E94">
        <w:rPr>
          <w:rFonts w:ascii="Tahoma" w:hAnsi="Tahoma" w:cs="Tahoma"/>
          <w:sz w:val="20"/>
          <w:szCs w:val="20"/>
        </w:rPr>
        <w:t xml:space="preserve">*** Wyjaśnienie: </w:t>
      </w:r>
      <w:r w:rsidR="009D0F43" w:rsidRPr="00214E94">
        <w:rPr>
          <w:rFonts w:ascii="Tahoma" w:hAnsi="Tahoma" w:cs="Tahoma"/>
          <w:sz w:val="20"/>
          <w:szCs w:val="20"/>
        </w:rPr>
        <w:t>zgodnie z art. 19 ust. 3 PZP, w postępowaniu o udzielenie zamówienia zgłoszenie żądania ograniczenia przetwarzania, o którym mowa w art. 18 ust. 1 RODO, nie ogranicza przetwarzania danych osobowych do czasu zakończenia tego postępowania</w:t>
      </w:r>
      <w:r w:rsidRPr="00214E94">
        <w:rPr>
          <w:rFonts w:ascii="Tahoma" w:hAnsi="Tahoma" w:cs="Tahoma"/>
          <w:sz w:val="20"/>
          <w:szCs w:val="20"/>
        </w:rPr>
        <w:t>.</w:t>
      </w:r>
    </w:p>
    <w:bookmarkEnd w:id="1"/>
    <w:bookmarkEnd w:id="2"/>
    <w:p w14:paraId="16C29F26" w14:textId="0411330A" w:rsidR="00511271" w:rsidRPr="00214E94" w:rsidRDefault="00511271" w:rsidP="00214E94">
      <w:pPr>
        <w:spacing w:after="0" w:line="360" w:lineRule="auto"/>
        <w:rPr>
          <w:rFonts w:ascii="Tahoma" w:hAnsi="Tahoma" w:cs="Tahoma"/>
          <w:sz w:val="20"/>
          <w:szCs w:val="20"/>
        </w:rPr>
      </w:pPr>
    </w:p>
    <w:p w14:paraId="461A07A5" w14:textId="6FA422E6" w:rsidR="00AC55C4" w:rsidRPr="00214E94" w:rsidRDefault="00AC55C4" w:rsidP="00214E94">
      <w:pPr>
        <w:spacing w:after="0" w:line="360" w:lineRule="auto"/>
        <w:rPr>
          <w:rFonts w:ascii="Tahoma" w:hAnsi="Tahoma" w:cs="Tahoma"/>
          <w:sz w:val="20"/>
          <w:szCs w:val="20"/>
        </w:rPr>
      </w:pPr>
    </w:p>
    <w:p w14:paraId="042F20BE" w14:textId="6BB21B38" w:rsidR="00FD41B6" w:rsidRPr="00214E94" w:rsidRDefault="006353DC" w:rsidP="00214E94">
      <w:pPr>
        <w:spacing w:after="0" w:line="360" w:lineRule="auto"/>
        <w:jc w:val="both"/>
        <w:rPr>
          <w:rFonts w:ascii="Tahoma" w:hAnsi="Tahoma" w:cs="Tahoma"/>
          <w:b/>
          <w:bCs/>
          <w:sz w:val="20"/>
          <w:szCs w:val="20"/>
        </w:rPr>
      </w:pPr>
      <w:r w:rsidRPr="00214E94">
        <w:rPr>
          <w:rFonts w:ascii="Tahoma" w:hAnsi="Tahoma" w:cs="Tahoma"/>
          <w:b/>
          <w:bCs/>
          <w:sz w:val="20"/>
          <w:szCs w:val="20"/>
        </w:rPr>
        <w:t>Rozdział 1</w:t>
      </w:r>
    </w:p>
    <w:p w14:paraId="2ACB1BCC" w14:textId="3EFB5089" w:rsidR="006353DC" w:rsidRPr="00214E94" w:rsidRDefault="006353DC" w:rsidP="00214E94">
      <w:pPr>
        <w:spacing w:after="0" w:line="360" w:lineRule="auto"/>
        <w:jc w:val="both"/>
        <w:rPr>
          <w:rFonts w:ascii="Tahoma" w:hAnsi="Tahoma" w:cs="Tahoma"/>
          <w:b/>
          <w:bCs/>
          <w:sz w:val="20"/>
          <w:szCs w:val="20"/>
        </w:rPr>
      </w:pPr>
      <w:r w:rsidRPr="00214E94">
        <w:rPr>
          <w:rFonts w:ascii="Tahoma" w:hAnsi="Tahoma" w:cs="Tahoma"/>
          <w:b/>
          <w:bCs/>
          <w:sz w:val="20"/>
          <w:szCs w:val="20"/>
        </w:rPr>
        <w:t>Zamawiający:</w:t>
      </w:r>
    </w:p>
    <w:p w14:paraId="347B8A41" w14:textId="36E0E72C" w:rsidR="0021127D" w:rsidRPr="00214E94" w:rsidRDefault="0021127D" w:rsidP="00214E94">
      <w:pPr>
        <w:spacing w:after="0" w:line="360" w:lineRule="auto"/>
        <w:jc w:val="both"/>
        <w:rPr>
          <w:rFonts w:ascii="Tahoma" w:hAnsi="Tahoma" w:cs="Tahoma"/>
          <w:sz w:val="20"/>
          <w:szCs w:val="20"/>
        </w:rPr>
      </w:pPr>
      <w:r w:rsidRPr="00214E94">
        <w:rPr>
          <w:rFonts w:ascii="Tahoma" w:hAnsi="Tahoma" w:cs="Tahoma"/>
          <w:sz w:val="20"/>
          <w:szCs w:val="20"/>
        </w:rPr>
        <w:t>Samodzielny Publiczny Zakład Opieki Zdrowotnej w Augustowie</w:t>
      </w:r>
      <w:r w:rsidR="00475640" w:rsidRPr="00214E94">
        <w:rPr>
          <w:rFonts w:ascii="Tahoma" w:hAnsi="Tahoma" w:cs="Tahoma"/>
          <w:sz w:val="20"/>
          <w:szCs w:val="20"/>
        </w:rPr>
        <w:t xml:space="preserve"> </w:t>
      </w:r>
      <w:r w:rsidRPr="00214E94">
        <w:rPr>
          <w:rFonts w:ascii="Tahoma" w:hAnsi="Tahoma" w:cs="Tahoma"/>
          <w:sz w:val="20"/>
          <w:szCs w:val="20"/>
        </w:rPr>
        <w:tab/>
      </w:r>
    </w:p>
    <w:p w14:paraId="0273BB1B" w14:textId="77777777" w:rsidR="0021127D" w:rsidRPr="00214E94" w:rsidRDefault="0021127D" w:rsidP="00214E94">
      <w:pPr>
        <w:spacing w:after="0" w:line="360" w:lineRule="auto"/>
        <w:jc w:val="both"/>
        <w:rPr>
          <w:rFonts w:ascii="Tahoma" w:hAnsi="Tahoma" w:cs="Tahoma"/>
          <w:sz w:val="20"/>
          <w:szCs w:val="20"/>
        </w:rPr>
      </w:pPr>
      <w:r w:rsidRPr="00214E94">
        <w:rPr>
          <w:rFonts w:ascii="Tahoma" w:hAnsi="Tahoma" w:cs="Tahoma"/>
          <w:sz w:val="20"/>
          <w:szCs w:val="20"/>
        </w:rPr>
        <w:t>ul. Szpitalna 12, 16-300 Augustów</w:t>
      </w:r>
    </w:p>
    <w:p w14:paraId="2CDDA5F8" w14:textId="77777777" w:rsidR="0021127D" w:rsidRPr="00214E94" w:rsidRDefault="0021127D" w:rsidP="00214E94">
      <w:pPr>
        <w:spacing w:after="0" w:line="360" w:lineRule="auto"/>
        <w:jc w:val="both"/>
        <w:rPr>
          <w:rFonts w:ascii="Tahoma" w:hAnsi="Tahoma" w:cs="Tahoma"/>
          <w:sz w:val="20"/>
          <w:szCs w:val="20"/>
        </w:rPr>
      </w:pPr>
      <w:r w:rsidRPr="00214E94">
        <w:rPr>
          <w:rFonts w:ascii="Tahoma" w:hAnsi="Tahoma" w:cs="Tahoma"/>
          <w:sz w:val="20"/>
          <w:szCs w:val="20"/>
        </w:rPr>
        <w:t>NIP 846-13-75-707</w:t>
      </w:r>
    </w:p>
    <w:p w14:paraId="4E34E68C" w14:textId="77777777" w:rsidR="0021127D" w:rsidRPr="00214E94" w:rsidRDefault="0021127D" w:rsidP="00214E94">
      <w:pPr>
        <w:spacing w:after="0" w:line="360" w:lineRule="auto"/>
        <w:jc w:val="both"/>
        <w:rPr>
          <w:rFonts w:ascii="Tahoma" w:hAnsi="Tahoma" w:cs="Tahoma"/>
          <w:sz w:val="20"/>
          <w:szCs w:val="20"/>
        </w:rPr>
      </w:pPr>
      <w:r w:rsidRPr="00214E94">
        <w:rPr>
          <w:rFonts w:ascii="Tahoma" w:hAnsi="Tahoma" w:cs="Tahoma"/>
          <w:sz w:val="20"/>
          <w:szCs w:val="20"/>
        </w:rPr>
        <w:t>REGON 790317038</w:t>
      </w:r>
    </w:p>
    <w:p w14:paraId="5E7D7654" w14:textId="77777777" w:rsidR="0021127D" w:rsidRPr="00214E94" w:rsidRDefault="0021127D" w:rsidP="00214E94">
      <w:pPr>
        <w:spacing w:after="0" w:line="360" w:lineRule="auto"/>
        <w:jc w:val="both"/>
        <w:rPr>
          <w:rFonts w:ascii="Tahoma" w:hAnsi="Tahoma" w:cs="Tahoma"/>
          <w:sz w:val="20"/>
          <w:szCs w:val="20"/>
        </w:rPr>
      </w:pPr>
      <w:r w:rsidRPr="00214E94">
        <w:rPr>
          <w:rFonts w:ascii="Tahoma" w:hAnsi="Tahoma" w:cs="Tahoma"/>
          <w:sz w:val="20"/>
          <w:szCs w:val="20"/>
        </w:rPr>
        <w:t>Telefon: 87 644 42 84</w:t>
      </w:r>
    </w:p>
    <w:p w14:paraId="0E315CD2" w14:textId="77777777" w:rsidR="0021127D" w:rsidRPr="00214E94" w:rsidRDefault="0021127D" w:rsidP="00214E94">
      <w:pPr>
        <w:spacing w:after="0" w:line="360" w:lineRule="auto"/>
        <w:jc w:val="both"/>
        <w:rPr>
          <w:rFonts w:ascii="Tahoma" w:hAnsi="Tahoma" w:cs="Tahoma"/>
          <w:sz w:val="20"/>
          <w:szCs w:val="20"/>
        </w:rPr>
      </w:pPr>
      <w:r w:rsidRPr="00214E94">
        <w:rPr>
          <w:rFonts w:ascii="Tahoma" w:hAnsi="Tahoma" w:cs="Tahoma"/>
          <w:sz w:val="20"/>
          <w:szCs w:val="20"/>
        </w:rPr>
        <w:t>Faks: 87 643 34 19</w:t>
      </w:r>
    </w:p>
    <w:p w14:paraId="10A96B02" w14:textId="68D9B6AD" w:rsidR="00D6497F" w:rsidRPr="00214E94" w:rsidRDefault="00471AC9" w:rsidP="00214E94">
      <w:pPr>
        <w:spacing w:after="0" w:line="360" w:lineRule="auto"/>
        <w:jc w:val="both"/>
        <w:rPr>
          <w:rFonts w:ascii="Tahoma" w:hAnsi="Tahoma" w:cs="Tahoma"/>
          <w:sz w:val="20"/>
          <w:szCs w:val="20"/>
        </w:rPr>
      </w:pPr>
      <w:r>
        <w:rPr>
          <w:rFonts w:ascii="Tahoma" w:hAnsi="Tahoma" w:cs="Tahoma"/>
          <w:sz w:val="20"/>
          <w:szCs w:val="20"/>
        </w:rPr>
        <w:t>Adres email: zp@spzoz.augustów.pl</w:t>
      </w:r>
    </w:p>
    <w:p w14:paraId="466DB8E6" w14:textId="4CEC71C0" w:rsidR="00492130" w:rsidRPr="00214E94" w:rsidRDefault="00CF53E2" w:rsidP="00214E94">
      <w:pPr>
        <w:spacing w:after="0" w:line="360" w:lineRule="auto"/>
        <w:jc w:val="both"/>
        <w:rPr>
          <w:rFonts w:ascii="Tahoma" w:hAnsi="Tahoma" w:cs="Tahoma"/>
          <w:sz w:val="20"/>
          <w:szCs w:val="20"/>
        </w:rPr>
      </w:pPr>
      <w:r>
        <w:rPr>
          <w:rFonts w:ascii="Tahoma" w:hAnsi="Tahoma" w:cs="Tahoma"/>
          <w:sz w:val="20"/>
          <w:szCs w:val="20"/>
        </w:rPr>
        <w:t>Nr konta bankowego : 37 1440 1101 0000 0000 0974 4177</w:t>
      </w:r>
    </w:p>
    <w:p w14:paraId="38F69ECA" w14:textId="683673C3" w:rsidR="002F3A53" w:rsidRPr="00214E94" w:rsidRDefault="002F3A53" w:rsidP="00214E94">
      <w:pPr>
        <w:spacing w:after="0" w:line="360" w:lineRule="auto"/>
        <w:jc w:val="both"/>
        <w:rPr>
          <w:rFonts w:ascii="Tahoma" w:hAnsi="Tahoma" w:cs="Tahoma"/>
          <w:sz w:val="20"/>
          <w:szCs w:val="20"/>
        </w:rPr>
      </w:pPr>
    </w:p>
    <w:p w14:paraId="3435C7B6" w14:textId="6D5354BC" w:rsidR="00FD41B6" w:rsidRPr="00214E94" w:rsidRDefault="00471AC9" w:rsidP="00214E94">
      <w:pPr>
        <w:spacing w:after="0" w:line="360" w:lineRule="auto"/>
        <w:jc w:val="both"/>
        <w:rPr>
          <w:rFonts w:ascii="Tahoma" w:hAnsi="Tahoma" w:cs="Tahoma"/>
          <w:b/>
          <w:bCs/>
          <w:sz w:val="20"/>
          <w:szCs w:val="20"/>
        </w:rPr>
      </w:pPr>
      <w:r>
        <w:rPr>
          <w:rFonts w:ascii="Tahoma" w:hAnsi="Tahoma" w:cs="Tahoma"/>
          <w:b/>
          <w:bCs/>
          <w:sz w:val="20"/>
          <w:szCs w:val="20"/>
        </w:rPr>
        <w:t>Rozdział 2</w:t>
      </w:r>
    </w:p>
    <w:p w14:paraId="7F250C62" w14:textId="4F22D37F" w:rsidR="00F9104A" w:rsidRPr="00214E94" w:rsidRDefault="006353DC" w:rsidP="00214E94">
      <w:pPr>
        <w:spacing w:after="0" w:line="360" w:lineRule="auto"/>
        <w:jc w:val="both"/>
        <w:rPr>
          <w:rFonts w:ascii="Tahoma" w:hAnsi="Tahoma" w:cs="Tahoma"/>
          <w:b/>
          <w:bCs/>
          <w:sz w:val="20"/>
          <w:szCs w:val="20"/>
        </w:rPr>
      </w:pPr>
      <w:r w:rsidRPr="00214E94">
        <w:rPr>
          <w:rFonts w:ascii="Tahoma" w:hAnsi="Tahoma" w:cs="Tahoma"/>
          <w:b/>
          <w:bCs/>
          <w:sz w:val="20"/>
          <w:szCs w:val="20"/>
        </w:rPr>
        <w:t>A</w:t>
      </w:r>
      <w:r w:rsidR="00FD41B6" w:rsidRPr="00214E94">
        <w:rPr>
          <w:rFonts w:ascii="Tahoma" w:hAnsi="Tahoma" w:cs="Tahoma"/>
          <w:b/>
          <w:bCs/>
          <w:sz w:val="20"/>
          <w:szCs w:val="20"/>
        </w:rPr>
        <w:t>dres strony internetowej, na której udostępniane będą zmiany i wyjaśnienia treści SWZ oraz inne dokumenty zamówienia bezpośrednio związane z postępowaniem</w:t>
      </w:r>
      <w:r w:rsidRPr="00214E94">
        <w:rPr>
          <w:rFonts w:ascii="Tahoma" w:hAnsi="Tahoma" w:cs="Tahoma"/>
          <w:b/>
          <w:bCs/>
          <w:sz w:val="20"/>
          <w:szCs w:val="20"/>
        </w:rPr>
        <w:t>:</w:t>
      </w:r>
      <w:r w:rsidR="00471AC9">
        <w:rPr>
          <w:rFonts w:ascii="Tahoma" w:hAnsi="Tahoma" w:cs="Tahoma"/>
          <w:b/>
          <w:bCs/>
          <w:sz w:val="20"/>
          <w:szCs w:val="20"/>
        </w:rPr>
        <w:t xml:space="preserve"> </w:t>
      </w:r>
      <w:r w:rsidR="00867DB5">
        <w:rPr>
          <w:rFonts w:ascii="Tahoma" w:hAnsi="Tahoma" w:cs="Tahoma"/>
          <w:b/>
          <w:bCs/>
          <w:sz w:val="20"/>
          <w:szCs w:val="20"/>
        </w:rPr>
        <w:t>www.spzoz.augustow.pl</w:t>
      </w:r>
    </w:p>
    <w:p w14:paraId="11E9EFD2" w14:textId="77777777" w:rsidR="00492130" w:rsidRPr="00214E94" w:rsidRDefault="00492130" w:rsidP="00214E94">
      <w:pPr>
        <w:spacing w:after="0" w:line="360" w:lineRule="auto"/>
        <w:jc w:val="both"/>
        <w:rPr>
          <w:rFonts w:ascii="Tahoma" w:hAnsi="Tahoma" w:cs="Tahoma"/>
          <w:sz w:val="20"/>
          <w:szCs w:val="20"/>
        </w:rPr>
      </w:pPr>
    </w:p>
    <w:p w14:paraId="35BD2497" w14:textId="73F39D2A" w:rsidR="006353DC" w:rsidRPr="00214E94" w:rsidRDefault="00867DB5" w:rsidP="00214E94">
      <w:pPr>
        <w:spacing w:after="0" w:line="360" w:lineRule="auto"/>
        <w:jc w:val="both"/>
        <w:rPr>
          <w:rFonts w:ascii="Tahoma" w:hAnsi="Tahoma" w:cs="Tahoma"/>
          <w:b/>
          <w:bCs/>
          <w:sz w:val="20"/>
          <w:szCs w:val="20"/>
        </w:rPr>
      </w:pPr>
      <w:r>
        <w:rPr>
          <w:rFonts w:ascii="Tahoma" w:hAnsi="Tahoma" w:cs="Tahoma"/>
          <w:b/>
          <w:bCs/>
          <w:sz w:val="20"/>
          <w:szCs w:val="20"/>
        </w:rPr>
        <w:t>Rozdział 3</w:t>
      </w:r>
    </w:p>
    <w:p w14:paraId="784A301A" w14:textId="277C2827" w:rsidR="006353DC" w:rsidRPr="00214E94" w:rsidRDefault="006353DC"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Tryb udzielenia zamówienia: </w:t>
      </w:r>
    </w:p>
    <w:p w14:paraId="611D23FA" w14:textId="6C59734B" w:rsidR="00122082" w:rsidRPr="00214E94" w:rsidRDefault="00122082" w:rsidP="00214E94">
      <w:pPr>
        <w:spacing w:after="0" w:line="360" w:lineRule="auto"/>
        <w:jc w:val="both"/>
        <w:rPr>
          <w:rFonts w:ascii="Tahoma" w:hAnsi="Tahoma" w:cs="Tahoma"/>
          <w:sz w:val="20"/>
          <w:szCs w:val="20"/>
        </w:rPr>
      </w:pPr>
      <w:r w:rsidRPr="00214E94">
        <w:rPr>
          <w:rFonts w:ascii="Tahoma" w:hAnsi="Tahoma" w:cs="Tahoma"/>
          <w:sz w:val="20"/>
          <w:szCs w:val="20"/>
        </w:rPr>
        <w:t>Postępowanie</w:t>
      </w:r>
      <w:r w:rsidR="00591787" w:rsidRPr="00214E94">
        <w:rPr>
          <w:rFonts w:ascii="Tahoma" w:hAnsi="Tahoma" w:cs="Tahoma"/>
          <w:sz w:val="20"/>
          <w:szCs w:val="20"/>
        </w:rPr>
        <w:t xml:space="preserve"> o udzielenie zamówienia klasycznego o wartości mniejszej niż progi unijne,</w:t>
      </w:r>
      <w:r w:rsidRPr="00214E94">
        <w:rPr>
          <w:rFonts w:ascii="Tahoma" w:hAnsi="Tahoma" w:cs="Tahoma"/>
          <w:sz w:val="20"/>
          <w:szCs w:val="20"/>
        </w:rPr>
        <w:t xml:space="preserve"> prowadzone jest w trybie podstawowym</w:t>
      </w:r>
      <w:r w:rsidR="00591787" w:rsidRPr="00214E94">
        <w:rPr>
          <w:rFonts w:ascii="Tahoma" w:hAnsi="Tahoma" w:cs="Tahoma"/>
          <w:sz w:val="20"/>
          <w:szCs w:val="20"/>
        </w:rPr>
        <w:t xml:space="preserve">, o którym mowa w </w:t>
      </w:r>
      <w:r w:rsidRPr="00214E94">
        <w:rPr>
          <w:rFonts w:ascii="Tahoma" w:hAnsi="Tahoma" w:cs="Tahoma"/>
          <w:sz w:val="20"/>
          <w:szCs w:val="20"/>
        </w:rPr>
        <w:t>art. 275 pkt 1 PZP</w:t>
      </w:r>
      <w:r w:rsidR="005F0C4A" w:rsidRPr="00214E94">
        <w:rPr>
          <w:rFonts w:ascii="Tahoma" w:hAnsi="Tahoma" w:cs="Tahoma"/>
          <w:sz w:val="20"/>
          <w:szCs w:val="20"/>
        </w:rPr>
        <w:t xml:space="preserve"> (wariant 1)</w:t>
      </w:r>
      <w:r w:rsidRPr="00214E94">
        <w:rPr>
          <w:rFonts w:ascii="Tahoma" w:hAnsi="Tahoma" w:cs="Tahoma"/>
          <w:sz w:val="20"/>
          <w:szCs w:val="20"/>
        </w:rPr>
        <w:t xml:space="preserve">. Zamawiający dokona wyboru najkorzystniejszej oferty bez przeprowadzania negocjacji. </w:t>
      </w:r>
    </w:p>
    <w:p w14:paraId="2B718064" w14:textId="77777777" w:rsidR="00591787" w:rsidRPr="00214E94" w:rsidRDefault="00591787" w:rsidP="00214E94">
      <w:pPr>
        <w:spacing w:after="0" w:line="360" w:lineRule="auto"/>
        <w:jc w:val="both"/>
        <w:rPr>
          <w:rFonts w:ascii="Tahoma" w:hAnsi="Tahoma" w:cs="Tahoma"/>
          <w:sz w:val="20"/>
          <w:szCs w:val="20"/>
        </w:rPr>
      </w:pPr>
    </w:p>
    <w:p w14:paraId="66FA9F2B" w14:textId="3A6340DC" w:rsidR="00290C8A" w:rsidRPr="00214E94" w:rsidRDefault="00290C8A"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Rozdział </w:t>
      </w:r>
      <w:r w:rsidR="0006144D">
        <w:rPr>
          <w:rFonts w:ascii="Tahoma" w:hAnsi="Tahoma" w:cs="Tahoma"/>
          <w:b/>
          <w:bCs/>
          <w:sz w:val="20"/>
          <w:szCs w:val="20"/>
        </w:rPr>
        <w:t>4</w:t>
      </w:r>
    </w:p>
    <w:p w14:paraId="21DA1AFA" w14:textId="274DE076" w:rsidR="00290C8A" w:rsidRPr="00214E94" w:rsidRDefault="00290C8A" w:rsidP="00214E94">
      <w:pPr>
        <w:spacing w:after="0" w:line="360" w:lineRule="auto"/>
        <w:jc w:val="both"/>
        <w:rPr>
          <w:rFonts w:ascii="Tahoma" w:hAnsi="Tahoma" w:cs="Tahoma"/>
          <w:b/>
          <w:bCs/>
          <w:sz w:val="20"/>
          <w:szCs w:val="20"/>
        </w:rPr>
      </w:pPr>
      <w:r w:rsidRPr="00214E94">
        <w:rPr>
          <w:rFonts w:ascii="Tahoma" w:hAnsi="Tahoma" w:cs="Tahoma"/>
          <w:b/>
          <w:bCs/>
          <w:sz w:val="20"/>
          <w:szCs w:val="20"/>
        </w:rPr>
        <w:t>Termin składania ofert:</w:t>
      </w:r>
    </w:p>
    <w:p w14:paraId="71A8D29A" w14:textId="404FB6C9" w:rsidR="00290C8A" w:rsidRPr="00214E94" w:rsidRDefault="00290C8A" w:rsidP="00214E94">
      <w:pPr>
        <w:spacing w:after="0" w:line="360" w:lineRule="auto"/>
        <w:jc w:val="both"/>
        <w:rPr>
          <w:rFonts w:ascii="Tahoma" w:hAnsi="Tahoma" w:cs="Tahoma"/>
          <w:sz w:val="20"/>
          <w:szCs w:val="20"/>
        </w:rPr>
      </w:pPr>
      <w:r w:rsidRPr="00214E94">
        <w:rPr>
          <w:rFonts w:ascii="Tahoma" w:hAnsi="Tahoma" w:cs="Tahoma"/>
          <w:sz w:val="20"/>
          <w:szCs w:val="20"/>
        </w:rPr>
        <w:t xml:space="preserve">Ofertę wraz z wymaganymi załącznikami, zgodnie z Rozdziałem </w:t>
      </w:r>
      <w:r w:rsidR="0006144D">
        <w:rPr>
          <w:rFonts w:ascii="Tahoma" w:hAnsi="Tahoma" w:cs="Tahoma"/>
          <w:sz w:val="20"/>
          <w:szCs w:val="20"/>
        </w:rPr>
        <w:t>19</w:t>
      </w:r>
      <w:r w:rsidRPr="00214E94">
        <w:rPr>
          <w:rFonts w:ascii="Tahoma" w:hAnsi="Tahoma" w:cs="Tahoma"/>
          <w:sz w:val="20"/>
          <w:szCs w:val="20"/>
        </w:rPr>
        <w:t xml:space="preserve">, należy złożyć w terminie do dnia </w:t>
      </w:r>
      <w:r w:rsidR="0006144D">
        <w:rPr>
          <w:rFonts w:ascii="Tahoma" w:hAnsi="Tahoma" w:cs="Tahoma"/>
          <w:sz w:val="20"/>
          <w:szCs w:val="20"/>
        </w:rPr>
        <w:t>29 września 2021 r., do godz. 09:00</w:t>
      </w:r>
    </w:p>
    <w:p w14:paraId="5A3751FD" w14:textId="77777777" w:rsidR="00290C8A" w:rsidRPr="00214E94" w:rsidRDefault="00290C8A" w:rsidP="00214E94">
      <w:pPr>
        <w:spacing w:after="0" w:line="360" w:lineRule="auto"/>
        <w:jc w:val="both"/>
        <w:rPr>
          <w:rFonts w:ascii="Tahoma" w:hAnsi="Tahoma" w:cs="Tahoma"/>
          <w:b/>
          <w:bCs/>
          <w:sz w:val="20"/>
          <w:szCs w:val="20"/>
        </w:rPr>
      </w:pPr>
    </w:p>
    <w:p w14:paraId="5BC736E8" w14:textId="0FD33873" w:rsidR="00290C8A" w:rsidRPr="00214E94" w:rsidRDefault="0006144D" w:rsidP="00214E94">
      <w:pPr>
        <w:spacing w:after="0" w:line="360" w:lineRule="auto"/>
        <w:jc w:val="both"/>
        <w:rPr>
          <w:rFonts w:ascii="Tahoma" w:hAnsi="Tahoma" w:cs="Tahoma"/>
          <w:b/>
          <w:bCs/>
          <w:sz w:val="20"/>
          <w:szCs w:val="20"/>
        </w:rPr>
      </w:pPr>
      <w:r>
        <w:rPr>
          <w:rFonts w:ascii="Tahoma" w:hAnsi="Tahoma" w:cs="Tahoma"/>
          <w:b/>
          <w:bCs/>
          <w:sz w:val="20"/>
          <w:szCs w:val="20"/>
        </w:rPr>
        <w:t>Rozdział 5</w:t>
      </w:r>
    </w:p>
    <w:p w14:paraId="04924B42" w14:textId="77777777" w:rsidR="00290C8A" w:rsidRPr="00214E94" w:rsidRDefault="00290C8A" w:rsidP="00214E94">
      <w:pPr>
        <w:spacing w:after="0" w:line="360" w:lineRule="auto"/>
        <w:jc w:val="both"/>
        <w:rPr>
          <w:rFonts w:ascii="Tahoma" w:hAnsi="Tahoma" w:cs="Tahoma"/>
          <w:b/>
          <w:bCs/>
          <w:sz w:val="20"/>
          <w:szCs w:val="20"/>
        </w:rPr>
      </w:pPr>
      <w:r w:rsidRPr="00214E94">
        <w:rPr>
          <w:rFonts w:ascii="Tahoma" w:hAnsi="Tahoma" w:cs="Tahoma"/>
          <w:b/>
          <w:bCs/>
          <w:sz w:val="20"/>
          <w:szCs w:val="20"/>
        </w:rPr>
        <w:t>Wniosek o wyjaśnienie treści SWZ</w:t>
      </w:r>
    </w:p>
    <w:p w14:paraId="7B5DE8CE" w14:textId="77777777" w:rsidR="00290C8A" w:rsidRPr="00214E94" w:rsidRDefault="00290C8A" w:rsidP="00214E94">
      <w:pPr>
        <w:pStyle w:val="Akapitzlist"/>
        <w:numPr>
          <w:ilvl w:val="0"/>
          <w:numId w:val="21"/>
        </w:numPr>
        <w:spacing w:after="0" w:line="360" w:lineRule="auto"/>
        <w:jc w:val="both"/>
        <w:rPr>
          <w:rFonts w:ascii="Tahoma" w:hAnsi="Tahoma" w:cs="Tahoma"/>
          <w:sz w:val="20"/>
          <w:szCs w:val="20"/>
        </w:rPr>
      </w:pPr>
      <w:r w:rsidRPr="00214E94">
        <w:rPr>
          <w:rFonts w:ascii="Tahoma" w:hAnsi="Tahoma" w:cs="Tahoma"/>
          <w:sz w:val="20"/>
          <w:szCs w:val="20"/>
        </w:rPr>
        <w:t>Wykonawca może zwrócić się do zamawiającego z wnioskiem o wyjaśnienie treści SWZ.</w:t>
      </w:r>
    </w:p>
    <w:p w14:paraId="5CB93220" w14:textId="77777777" w:rsidR="00290C8A" w:rsidRPr="00214E94" w:rsidRDefault="00290C8A" w:rsidP="00214E94">
      <w:pPr>
        <w:pStyle w:val="Akapitzlist"/>
        <w:numPr>
          <w:ilvl w:val="0"/>
          <w:numId w:val="21"/>
        </w:numPr>
        <w:spacing w:after="0" w:line="360" w:lineRule="auto"/>
        <w:jc w:val="both"/>
        <w:rPr>
          <w:rFonts w:ascii="Tahoma" w:hAnsi="Tahoma" w:cs="Tahoma"/>
          <w:sz w:val="20"/>
          <w:szCs w:val="20"/>
        </w:rPr>
      </w:pPr>
      <w:r w:rsidRPr="00214E94">
        <w:rPr>
          <w:rFonts w:ascii="Tahoma" w:hAnsi="Tahoma" w:cs="Tahoma"/>
          <w:sz w:val="20"/>
          <w:szCs w:val="20"/>
        </w:rPr>
        <w:lastRenderedPageBreak/>
        <w:t>Zamawiający jest obowiązany udzielić wyjaśnień niezwłocznie, jednak nie później niż na 2 dni przed upływem terminu składania ofert albo, pod warunkiem że wniosek o wyjaśnienie treści SWZ wpłynął do zamawiającego nie później niż na 4 dni przed upływem terminu składania ofert.</w:t>
      </w:r>
    </w:p>
    <w:p w14:paraId="47C4E93D" w14:textId="77777777" w:rsidR="00290C8A" w:rsidRPr="00214E94" w:rsidRDefault="00290C8A" w:rsidP="00214E94">
      <w:pPr>
        <w:pStyle w:val="Akapitzlist"/>
        <w:numPr>
          <w:ilvl w:val="0"/>
          <w:numId w:val="21"/>
        </w:numPr>
        <w:spacing w:after="0" w:line="360" w:lineRule="auto"/>
        <w:jc w:val="both"/>
        <w:rPr>
          <w:rFonts w:ascii="Tahoma" w:hAnsi="Tahoma" w:cs="Tahoma"/>
          <w:sz w:val="20"/>
          <w:szCs w:val="20"/>
        </w:rPr>
      </w:pPr>
      <w:r w:rsidRPr="00214E94">
        <w:rPr>
          <w:rFonts w:ascii="Tahoma" w:hAnsi="Tahoma" w:cs="Tahoma"/>
          <w:sz w:val="20"/>
          <w:szCs w:val="20"/>
        </w:rPr>
        <w:t>Jeżeli zamawiający nie udzieli wyjaśnień w terminie, o którym mowa w ust. 2, przedłuża termin składania ofert o czas niezbędny do zapoznania się wszystkich zainteresowanych wykonawców z wyjaśnieniami niezbędnymi do należytego przygotowania i złożenia odpowiednio ofert.</w:t>
      </w:r>
    </w:p>
    <w:p w14:paraId="6834AD69" w14:textId="77777777" w:rsidR="00290C8A" w:rsidRPr="00214E94" w:rsidRDefault="00290C8A" w:rsidP="00214E94">
      <w:pPr>
        <w:pStyle w:val="Akapitzlist"/>
        <w:numPr>
          <w:ilvl w:val="0"/>
          <w:numId w:val="21"/>
        </w:numPr>
        <w:spacing w:after="0" w:line="360" w:lineRule="auto"/>
        <w:jc w:val="both"/>
        <w:rPr>
          <w:rFonts w:ascii="Tahoma" w:hAnsi="Tahoma" w:cs="Tahoma"/>
          <w:sz w:val="20"/>
          <w:szCs w:val="20"/>
        </w:rPr>
      </w:pPr>
      <w:r w:rsidRPr="00214E94">
        <w:rPr>
          <w:rFonts w:ascii="Tahoma" w:hAnsi="Tahoma" w:cs="Tahoma"/>
          <w:sz w:val="20"/>
          <w:szCs w:val="20"/>
        </w:rPr>
        <w:t>W przypadku gdy wniosek o wyjaśnienie treści SWZ nie wpłynął w terminie, o którym mowa w ust. 2, zamawiający nie ma obowiązku udzielania wyjaśnień SWZ oraz obowiązku przedłużenia terminu składania odpowiednio ofert.</w:t>
      </w:r>
    </w:p>
    <w:p w14:paraId="0868A99D" w14:textId="77777777" w:rsidR="00CD6720" w:rsidRPr="00214E94" w:rsidRDefault="00290C8A" w:rsidP="00214E94">
      <w:pPr>
        <w:pStyle w:val="Akapitzlist"/>
        <w:numPr>
          <w:ilvl w:val="0"/>
          <w:numId w:val="21"/>
        </w:numPr>
        <w:spacing w:after="0" w:line="360" w:lineRule="auto"/>
        <w:jc w:val="both"/>
        <w:rPr>
          <w:rFonts w:ascii="Tahoma" w:hAnsi="Tahoma" w:cs="Tahoma"/>
          <w:sz w:val="20"/>
          <w:szCs w:val="20"/>
        </w:rPr>
      </w:pPr>
      <w:r w:rsidRPr="00214E94">
        <w:rPr>
          <w:rFonts w:ascii="Tahoma" w:hAnsi="Tahoma" w:cs="Tahoma"/>
          <w:sz w:val="20"/>
          <w:szCs w:val="20"/>
        </w:rPr>
        <w:t>Przedłużenie terminu składania ofert, o których mowa w ust. 4, nie wpływa na bieg terminu składania wniosku o wyjaśnienie treści SWZ.</w:t>
      </w:r>
    </w:p>
    <w:p w14:paraId="00BB06AE" w14:textId="6A5C898A" w:rsidR="00290C8A" w:rsidRPr="00214E94" w:rsidRDefault="00290C8A" w:rsidP="00214E94">
      <w:pPr>
        <w:pStyle w:val="Akapitzlist"/>
        <w:numPr>
          <w:ilvl w:val="0"/>
          <w:numId w:val="21"/>
        </w:numPr>
        <w:spacing w:after="0" w:line="360" w:lineRule="auto"/>
        <w:jc w:val="both"/>
        <w:rPr>
          <w:rFonts w:ascii="Tahoma" w:hAnsi="Tahoma" w:cs="Tahoma"/>
          <w:sz w:val="20"/>
          <w:szCs w:val="20"/>
        </w:rPr>
      </w:pPr>
      <w:r w:rsidRPr="00214E94">
        <w:rPr>
          <w:rFonts w:ascii="Tahoma" w:hAnsi="Tahoma" w:cs="Tahoma"/>
          <w:sz w:val="20"/>
          <w:szCs w:val="20"/>
        </w:rPr>
        <w:t>Treść zapytań wraz z wyjaśnieniami zamawiający udostępnia, bez ujawniania źródła zapytania, na stronie internetowej prowadzonego postępowania</w:t>
      </w:r>
      <w:r w:rsidR="00CD6720" w:rsidRPr="00214E94">
        <w:rPr>
          <w:rFonts w:ascii="Tahoma" w:hAnsi="Tahoma" w:cs="Tahoma"/>
          <w:sz w:val="20"/>
          <w:szCs w:val="20"/>
        </w:rPr>
        <w:t xml:space="preserve"> wskazanej w Rozdziale 3</w:t>
      </w:r>
      <w:r w:rsidRPr="00214E94">
        <w:rPr>
          <w:rFonts w:ascii="Tahoma" w:hAnsi="Tahoma" w:cs="Tahoma"/>
          <w:sz w:val="20"/>
          <w:szCs w:val="20"/>
        </w:rPr>
        <w:t>.</w:t>
      </w:r>
    </w:p>
    <w:p w14:paraId="7B157461" w14:textId="195E5D58" w:rsidR="00E734FF" w:rsidRPr="00214E94" w:rsidRDefault="00E734FF" w:rsidP="00214E94">
      <w:pPr>
        <w:pStyle w:val="Akapitzlist"/>
        <w:numPr>
          <w:ilvl w:val="0"/>
          <w:numId w:val="21"/>
        </w:numPr>
        <w:spacing w:after="0" w:line="360" w:lineRule="auto"/>
        <w:jc w:val="both"/>
        <w:rPr>
          <w:rFonts w:ascii="Tahoma" w:hAnsi="Tahoma" w:cs="Tahoma"/>
          <w:sz w:val="20"/>
          <w:szCs w:val="20"/>
        </w:rPr>
      </w:pPr>
      <w:r w:rsidRPr="00214E94">
        <w:rPr>
          <w:rFonts w:ascii="Tahoma" w:hAnsi="Tahoma" w:cs="Tahoma"/>
          <w:sz w:val="20"/>
          <w:szCs w:val="20"/>
        </w:rPr>
        <w:t>Zamawiający może zwołać zebranie wszystkich wykonawców w celu wyjaśnienia treści SWZ. Informacja o terminie zebrania zostanie udostępniona na stronie internetowej wskazanej w Rozdziale 3.</w:t>
      </w:r>
    </w:p>
    <w:p w14:paraId="542FAD45" w14:textId="527E236D" w:rsidR="00E734FF" w:rsidRPr="00214E94" w:rsidRDefault="00E734FF" w:rsidP="00214E94">
      <w:pPr>
        <w:pStyle w:val="Akapitzlist"/>
        <w:numPr>
          <w:ilvl w:val="0"/>
          <w:numId w:val="21"/>
        </w:numPr>
        <w:spacing w:after="0" w:line="360" w:lineRule="auto"/>
        <w:jc w:val="both"/>
        <w:rPr>
          <w:rFonts w:ascii="Tahoma" w:hAnsi="Tahoma" w:cs="Tahoma"/>
          <w:sz w:val="20"/>
          <w:szCs w:val="20"/>
        </w:rPr>
      </w:pPr>
      <w:r w:rsidRPr="00214E94">
        <w:rPr>
          <w:rFonts w:ascii="Tahoma" w:hAnsi="Tahoma" w:cs="Tahoma"/>
          <w:sz w:val="20"/>
          <w:szCs w:val="20"/>
        </w:rPr>
        <w:t>W uzasadnionych przypadkach zamawiający może przed upływem terminu składani ofert zmienić treść SWZ.</w:t>
      </w:r>
    </w:p>
    <w:p w14:paraId="598B5BB6" w14:textId="77777777" w:rsidR="006143EC" w:rsidRPr="00214E94" w:rsidRDefault="006143EC" w:rsidP="00214E94">
      <w:pPr>
        <w:spacing w:after="0" w:line="360" w:lineRule="auto"/>
        <w:jc w:val="both"/>
        <w:rPr>
          <w:rFonts w:ascii="Tahoma" w:hAnsi="Tahoma" w:cs="Tahoma"/>
          <w:sz w:val="20"/>
          <w:szCs w:val="20"/>
        </w:rPr>
      </w:pPr>
    </w:p>
    <w:p w14:paraId="355F2FD5" w14:textId="0CBECD5B" w:rsidR="006353DC" w:rsidRPr="00214E94" w:rsidRDefault="003934CF"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Rozdział </w:t>
      </w:r>
      <w:r w:rsidR="0006144D">
        <w:rPr>
          <w:rFonts w:ascii="Tahoma" w:hAnsi="Tahoma" w:cs="Tahoma"/>
          <w:b/>
          <w:bCs/>
          <w:sz w:val="20"/>
          <w:szCs w:val="20"/>
        </w:rPr>
        <w:t>6</w:t>
      </w:r>
    </w:p>
    <w:p w14:paraId="314B4F81" w14:textId="079EFF92" w:rsidR="00FD41B6" w:rsidRPr="00214E94" w:rsidRDefault="003934CF" w:rsidP="00214E94">
      <w:pPr>
        <w:spacing w:after="0" w:line="360" w:lineRule="auto"/>
        <w:jc w:val="both"/>
        <w:rPr>
          <w:rFonts w:ascii="Tahoma" w:hAnsi="Tahoma" w:cs="Tahoma"/>
          <w:b/>
          <w:bCs/>
          <w:sz w:val="20"/>
          <w:szCs w:val="20"/>
        </w:rPr>
      </w:pPr>
      <w:r w:rsidRPr="00214E94">
        <w:rPr>
          <w:rFonts w:ascii="Tahoma" w:hAnsi="Tahoma" w:cs="Tahoma"/>
          <w:b/>
          <w:bCs/>
          <w:sz w:val="20"/>
          <w:szCs w:val="20"/>
        </w:rPr>
        <w:t>O</w:t>
      </w:r>
      <w:r w:rsidR="00FD41B6" w:rsidRPr="00214E94">
        <w:rPr>
          <w:rFonts w:ascii="Tahoma" w:hAnsi="Tahoma" w:cs="Tahoma"/>
          <w:b/>
          <w:bCs/>
          <w:sz w:val="20"/>
          <w:szCs w:val="20"/>
        </w:rPr>
        <w:t>pis przedmiotu zamówienia</w:t>
      </w:r>
      <w:r w:rsidRPr="00214E94">
        <w:rPr>
          <w:rFonts w:ascii="Tahoma" w:hAnsi="Tahoma" w:cs="Tahoma"/>
          <w:b/>
          <w:bCs/>
          <w:sz w:val="20"/>
          <w:szCs w:val="20"/>
        </w:rPr>
        <w:t>:</w:t>
      </w:r>
    </w:p>
    <w:p w14:paraId="7BB351D2" w14:textId="77777777" w:rsidR="006A59C1" w:rsidRPr="00214E94" w:rsidRDefault="003934CF" w:rsidP="00214E94">
      <w:pPr>
        <w:pStyle w:val="Akapitzlist"/>
        <w:numPr>
          <w:ilvl w:val="0"/>
          <w:numId w:val="1"/>
        </w:numPr>
        <w:spacing w:after="0" w:line="360" w:lineRule="auto"/>
        <w:jc w:val="both"/>
        <w:rPr>
          <w:rFonts w:ascii="Tahoma" w:hAnsi="Tahoma" w:cs="Tahoma"/>
          <w:sz w:val="20"/>
          <w:szCs w:val="20"/>
        </w:rPr>
      </w:pPr>
      <w:r w:rsidRPr="00214E94">
        <w:rPr>
          <w:rFonts w:ascii="Tahoma" w:hAnsi="Tahoma" w:cs="Tahoma"/>
          <w:sz w:val="20"/>
          <w:szCs w:val="20"/>
        </w:rPr>
        <w:t>Przedmiotem zamówieni</w:t>
      </w:r>
      <w:r w:rsidR="00F9104A" w:rsidRPr="00214E94">
        <w:rPr>
          <w:rFonts w:ascii="Tahoma" w:hAnsi="Tahoma" w:cs="Tahoma"/>
          <w:sz w:val="20"/>
          <w:szCs w:val="20"/>
        </w:rPr>
        <w:t xml:space="preserve">a jest świadczenie przez </w:t>
      </w:r>
      <w:r w:rsidR="006A59C1" w:rsidRPr="00214E94">
        <w:rPr>
          <w:rFonts w:ascii="Tahoma" w:hAnsi="Tahoma" w:cs="Tahoma"/>
          <w:sz w:val="20"/>
          <w:szCs w:val="20"/>
        </w:rPr>
        <w:t>w</w:t>
      </w:r>
      <w:r w:rsidR="00F9104A" w:rsidRPr="00214E94">
        <w:rPr>
          <w:rFonts w:ascii="Tahoma" w:hAnsi="Tahoma" w:cs="Tahoma"/>
          <w:sz w:val="20"/>
          <w:szCs w:val="20"/>
        </w:rPr>
        <w:t xml:space="preserve">ykonawcę na rzecz </w:t>
      </w:r>
      <w:r w:rsidR="006A59C1" w:rsidRPr="00214E94">
        <w:rPr>
          <w:rFonts w:ascii="Tahoma" w:hAnsi="Tahoma" w:cs="Tahoma"/>
          <w:sz w:val="20"/>
          <w:szCs w:val="20"/>
        </w:rPr>
        <w:t>z</w:t>
      </w:r>
      <w:r w:rsidR="00F9104A" w:rsidRPr="00214E94">
        <w:rPr>
          <w:rFonts w:ascii="Tahoma" w:hAnsi="Tahoma" w:cs="Tahoma"/>
          <w:sz w:val="20"/>
          <w:szCs w:val="20"/>
        </w:rPr>
        <w:t>amawiającego</w:t>
      </w:r>
      <w:r w:rsidR="006A59C1" w:rsidRPr="00214E94">
        <w:rPr>
          <w:rFonts w:ascii="Tahoma" w:hAnsi="Tahoma" w:cs="Tahoma"/>
          <w:sz w:val="20"/>
          <w:szCs w:val="20"/>
        </w:rPr>
        <w:t xml:space="preserve"> usługi w zakresie ubezpieczenia odpowiedzialności cywilnej obejmuje szkody będące następstwem udzielania świadczeń zdrowotnych albo niezgodnego z prawem zaniechania udzielania świadczeń zdrowotnych. </w:t>
      </w:r>
    </w:p>
    <w:p w14:paraId="5CE44D83" w14:textId="44962DBA" w:rsidR="00691837" w:rsidRPr="00214E94" w:rsidRDefault="006A59C1" w:rsidP="00214E94">
      <w:pPr>
        <w:pStyle w:val="Akapitzlist"/>
        <w:numPr>
          <w:ilvl w:val="0"/>
          <w:numId w:val="1"/>
        </w:numPr>
        <w:spacing w:after="0" w:line="360" w:lineRule="auto"/>
        <w:jc w:val="both"/>
        <w:rPr>
          <w:rFonts w:ascii="Tahoma" w:hAnsi="Tahoma" w:cs="Tahoma"/>
          <w:sz w:val="20"/>
          <w:szCs w:val="20"/>
        </w:rPr>
      </w:pPr>
      <w:r w:rsidRPr="00214E94">
        <w:rPr>
          <w:rFonts w:ascii="Tahoma" w:hAnsi="Tahoma" w:cs="Tahoma"/>
          <w:sz w:val="20"/>
          <w:szCs w:val="20"/>
        </w:rPr>
        <w:t xml:space="preserve">Szczegółowy zakres obowiązkowego ubezpieczenia odpowiedzialności cywilnej podmiotu wykonującego działalność leczniczą za szkody będące następstwem udzielania świadczeń zdrowotnych albo niezgodnego z prawem zaniechania udzielania świadczeń zdrowotnych oraz minimalną sumę gwarancyjną tego ubezpieczenia </w:t>
      </w:r>
      <w:bookmarkStart w:id="3" w:name="_Hlk77927885"/>
      <w:r w:rsidR="0021127D" w:rsidRPr="00214E94">
        <w:rPr>
          <w:rFonts w:ascii="Tahoma" w:hAnsi="Tahoma" w:cs="Tahoma"/>
          <w:sz w:val="20"/>
          <w:szCs w:val="20"/>
        </w:rPr>
        <w:t xml:space="preserve">określa rozporządzenie Ministra Finansów z dnia </w:t>
      </w:r>
      <w:r w:rsidRPr="00214E94">
        <w:rPr>
          <w:rFonts w:ascii="Tahoma" w:hAnsi="Tahoma" w:cs="Tahoma"/>
          <w:sz w:val="20"/>
          <w:szCs w:val="20"/>
        </w:rPr>
        <w:t>29 kwietnia 2019</w:t>
      </w:r>
      <w:r w:rsidR="0021127D" w:rsidRPr="00214E94">
        <w:rPr>
          <w:rFonts w:ascii="Tahoma" w:hAnsi="Tahoma" w:cs="Tahoma"/>
          <w:sz w:val="20"/>
          <w:szCs w:val="20"/>
        </w:rPr>
        <w:t xml:space="preserve"> r. w sprawie obowiązkowego ubezpieczenia odpowiedzialności cywilnej podmiotu wykonującego działalność leczniczą</w:t>
      </w:r>
      <w:bookmarkEnd w:id="3"/>
      <w:r w:rsidRPr="00214E94">
        <w:rPr>
          <w:rFonts w:ascii="Tahoma" w:hAnsi="Tahoma" w:cs="Tahoma"/>
          <w:sz w:val="20"/>
          <w:szCs w:val="20"/>
        </w:rPr>
        <w:t xml:space="preserve"> (Dz. U. z 2019 r., poz. 866)</w:t>
      </w:r>
      <w:r w:rsidR="0021127D" w:rsidRPr="00214E94">
        <w:rPr>
          <w:rFonts w:ascii="Tahoma" w:hAnsi="Tahoma" w:cs="Tahoma"/>
          <w:sz w:val="20"/>
          <w:szCs w:val="20"/>
        </w:rPr>
        <w:t>.</w:t>
      </w:r>
      <w:r w:rsidRPr="00214E94">
        <w:rPr>
          <w:rFonts w:ascii="Tahoma" w:hAnsi="Tahoma" w:cs="Tahoma"/>
          <w:sz w:val="20"/>
          <w:szCs w:val="20"/>
        </w:rPr>
        <w:t xml:space="preserve"> </w:t>
      </w:r>
      <w:r w:rsidR="00691837" w:rsidRPr="00214E94">
        <w:rPr>
          <w:rFonts w:ascii="Tahoma" w:hAnsi="Tahoma" w:cs="Tahoma"/>
          <w:sz w:val="20"/>
          <w:szCs w:val="20"/>
        </w:rPr>
        <w:t xml:space="preserve">Szczegółowy opis przedmiotu zamówienia zawiera załącznik nr 4 do SWZ. </w:t>
      </w:r>
    </w:p>
    <w:p w14:paraId="2EFE31BD" w14:textId="77777777" w:rsidR="00F9104A" w:rsidRPr="00214E94" w:rsidRDefault="00691837" w:rsidP="00214E94">
      <w:pPr>
        <w:pStyle w:val="Akapitzlist"/>
        <w:numPr>
          <w:ilvl w:val="0"/>
          <w:numId w:val="1"/>
        </w:numPr>
        <w:spacing w:after="0" w:line="360" w:lineRule="auto"/>
        <w:jc w:val="both"/>
        <w:rPr>
          <w:rFonts w:ascii="Tahoma" w:hAnsi="Tahoma" w:cs="Tahoma"/>
          <w:sz w:val="20"/>
          <w:szCs w:val="20"/>
        </w:rPr>
      </w:pPr>
      <w:r w:rsidRPr="00214E94">
        <w:rPr>
          <w:rFonts w:ascii="Tahoma" w:hAnsi="Tahoma" w:cs="Tahoma"/>
          <w:sz w:val="20"/>
          <w:szCs w:val="20"/>
        </w:rPr>
        <w:t xml:space="preserve">Nazwa i kod CPV: </w:t>
      </w:r>
    </w:p>
    <w:p w14:paraId="35F5CF75" w14:textId="77777777" w:rsidR="00F9104A" w:rsidRPr="00214E94" w:rsidRDefault="00F9104A" w:rsidP="00214E94">
      <w:pPr>
        <w:pStyle w:val="Akapitzlist"/>
        <w:spacing w:after="0" w:line="360" w:lineRule="auto"/>
        <w:ind w:left="360"/>
        <w:jc w:val="both"/>
        <w:rPr>
          <w:rFonts w:ascii="Tahoma" w:hAnsi="Tahoma" w:cs="Tahoma"/>
          <w:sz w:val="20"/>
          <w:szCs w:val="20"/>
        </w:rPr>
      </w:pPr>
      <w:r w:rsidRPr="00214E94">
        <w:rPr>
          <w:rFonts w:ascii="Tahoma" w:hAnsi="Tahoma" w:cs="Tahoma"/>
          <w:sz w:val="20"/>
          <w:szCs w:val="20"/>
        </w:rPr>
        <w:t>66510000-8 Usługi ubezpieczeniowe</w:t>
      </w:r>
    </w:p>
    <w:p w14:paraId="43BDF163" w14:textId="77777777" w:rsidR="00F9104A" w:rsidRPr="00214E94" w:rsidRDefault="00D7797C" w:rsidP="00214E94">
      <w:pPr>
        <w:pStyle w:val="Akapitzlist"/>
        <w:numPr>
          <w:ilvl w:val="0"/>
          <w:numId w:val="1"/>
        </w:numPr>
        <w:spacing w:after="0" w:line="360" w:lineRule="auto"/>
        <w:jc w:val="both"/>
        <w:rPr>
          <w:rFonts w:ascii="Tahoma" w:hAnsi="Tahoma" w:cs="Tahoma"/>
          <w:sz w:val="20"/>
          <w:szCs w:val="20"/>
        </w:rPr>
      </w:pPr>
      <w:r w:rsidRPr="00214E94">
        <w:rPr>
          <w:rFonts w:ascii="Tahoma" w:hAnsi="Tahoma" w:cs="Tahoma"/>
          <w:sz w:val="20"/>
          <w:szCs w:val="20"/>
        </w:rPr>
        <w:t>Zamówienie w ramach niniejszego postępowania</w:t>
      </w:r>
      <w:r w:rsidR="00D0338B" w:rsidRPr="00214E94">
        <w:rPr>
          <w:rFonts w:ascii="Tahoma" w:hAnsi="Tahoma" w:cs="Tahoma"/>
          <w:sz w:val="20"/>
          <w:szCs w:val="20"/>
        </w:rPr>
        <w:t>,</w:t>
      </w:r>
      <w:r w:rsidRPr="00214E94">
        <w:rPr>
          <w:rFonts w:ascii="Tahoma" w:hAnsi="Tahoma" w:cs="Tahoma"/>
          <w:sz w:val="20"/>
          <w:szCs w:val="20"/>
        </w:rPr>
        <w:t xml:space="preserve"> </w:t>
      </w:r>
      <w:r w:rsidR="0039222C" w:rsidRPr="00214E94">
        <w:rPr>
          <w:rFonts w:ascii="Tahoma" w:hAnsi="Tahoma" w:cs="Tahoma"/>
          <w:sz w:val="20"/>
          <w:szCs w:val="20"/>
        </w:rPr>
        <w:t xml:space="preserve">nie zostało </w:t>
      </w:r>
      <w:r w:rsidRPr="00214E94">
        <w:rPr>
          <w:rFonts w:ascii="Tahoma" w:hAnsi="Tahoma" w:cs="Tahoma"/>
          <w:sz w:val="20"/>
          <w:szCs w:val="20"/>
        </w:rPr>
        <w:t>podzielon</w:t>
      </w:r>
      <w:r w:rsidR="0039222C" w:rsidRPr="00214E94">
        <w:rPr>
          <w:rFonts w:ascii="Tahoma" w:hAnsi="Tahoma" w:cs="Tahoma"/>
          <w:sz w:val="20"/>
          <w:szCs w:val="20"/>
        </w:rPr>
        <w:t>e</w:t>
      </w:r>
      <w:r w:rsidRPr="00214E94">
        <w:rPr>
          <w:rFonts w:ascii="Tahoma" w:hAnsi="Tahoma" w:cs="Tahoma"/>
          <w:sz w:val="20"/>
          <w:szCs w:val="20"/>
        </w:rPr>
        <w:t xml:space="preserve"> na części. </w:t>
      </w:r>
      <w:r w:rsidR="00F9104A" w:rsidRPr="00214E94">
        <w:rPr>
          <w:rFonts w:ascii="Tahoma" w:hAnsi="Tahoma" w:cs="Tahoma"/>
          <w:sz w:val="20"/>
          <w:szCs w:val="20"/>
        </w:rPr>
        <w:t xml:space="preserve">Z uwagi na specyfikę przedmiotowego zamówienia brak jest uzasadniania dla jego podziału na części. </w:t>
      </w:r>
    </w:p>
    <w:p w14:paraId="6B6493D5" w14:textId="77777777" w:rsidR="00BD5FE4" w:rsidRPr="00214E94" w:rsidRDefault="00BD5FE4" w:rsidP="00214E94">
      <w:pPr>
        <w:pStyle w:val="Akapitzlist"/>
        <w:spacing w:after="0" w:line="360" w:lineRule="auto"/>
        <w:ind w:left="360"/>
        <w:jc w:val="both"/>
        <w:rPr>
          <w:rFonts w:ascii="Tahoma" w:hAnsi="Tahoma" w:cs="Tahoma"/>
          <w:sz w:val="20"/>
          <w:szCs w:val="20"/>
        </w:rPr>
      </w:pPr>
    </w:p>
    <w:p w14:paraId="0BD076A6" w14:textId="3008BC26" w:rsidR="003934CF" w:rsidRPr="00214E94" w:rsidRDefault="00884993"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Rozdział </w:t>
      </w:r>
      <w:r w:rsidR="0006144D">
        <w:rPr>
          <w:rFonts w:ascii="Tahoma" w:hAnsi="Tahoma" w:cs="Tahoma"/>
          <w:b/>
          <w:bCs/>
          <w:sz w:val="20"/>
          <w:szCs w:val="20"/>
        </w:rPr>
        <w:t>7</w:t>
      </w:r>
    </w:p>
    <w:p w14:paraId="48C19AF5" w14:textId="095C7A7F" w:rsidR="00FD41B6" w:rsidRPr="00214E94" w:rsidRDefault="00884993" w:rsidP="00214E94">
      <w:pPr>
        <w:spacing w:after="0" w:line="360" w:lineRule="auto"/>
        <w:jc w:val="both"/>
        <w:rPr>
          <w:rFonts w:ascii="Tahoma" w:hAnsi="Tahoma" w:cs="Tahoma"/>
          <w:b/>
          <w:bCs/>
          <w:sz w:val="20"/>
          <w:szCs w:val="20"/>
        </w:rPr>
      </w:pPr>
      <w:r w:rsidRPr="00214E94">
        <w:rPr>
          <w:rFonts w:ascii="Tahoma" w:hAnsi="Tahoma" w:cs="Tahoma"/>
          <w:b/>
          <w:bCs/>
          <w:sz w:val="20"/>
          <w:szCs w:val="20"/>
        </w:rPr>
        <w:t>T</w:t>
      </w:r>
      <w:r w:rsidR="00FD41B6" w:rsidRPr="00214E94">
        <w:rPr>
          <w:rFonts w:ascii="Tahoma" w:hAnsi="Tahoma" w:cs="Tahoma"/>
          <w:b/>
          <w:bCs/>
          <w:sz w:val="20"/>
          <w:szCs w:val="20"/>
        </w:rPr>
        <w:t>ermin wykonania zamówienia</w:t>
      </w:r>
      <w:r w:rsidRPr="00214E94">
        <w:rPr>
          <w:rFonts w:ascii="Tahoma" w:hAnsi="Tahoma" w:cs="Tahoma"/>
          <w:b/>
          <w:bCs/>
          <w:sz w:val="20"/>
          <w:szCs w:val="20"/>
        </w:rPr>
        <w:t>:</w:t>
      </w:r>
    </w:p>
    <w:p w14:paraId="0944337F" w14:textId="27D5EFE8" w:rsidR="00E43686" w:rsidRPr="00214E94" w:rsidRDefault="00884993" w:rsidP="00214E94">
      <w:pPr>
        <w:pStyle w:val="Akapitzlist"/>
        <w:numPr>
          <w:ilvl w:val="0"/>
          <w:numId w:val="39"/>
        </w:numPr>
        <w:spacing w:after="0" w:line="360" w:lineRule="auto"/>
        <w:jc w:val="both"/>
        <w:rPr>
          <w:rFonts w:ascii="Tahoma" w:hAnsi="Tahoma" w:cs="Tahoma"/>
          <w:sz w:val="20"/>
          <w:szCs w:val="20"/>
        </w:rPr>
      </w:pPr>
      <w:r w:rsidRPr="00214E94">
        <w:rPr>
          <w:rFonts w:ascii="Tahoma" w:hAnsi="Tahoma" w:cs="Tahoma"/>
          <w:sz w:val="20"/>
          <w:szCs w:val="20"/>
        </w:rPr>
        <w:lastRenderedPageBreak/>
        <w:t xml:space="preserve">Umowa zostanie zawarta na okres </w:t>
      </w:r>
      <w:r w:rsidR="00E43686" w:rsidRPr="00214E94">
        <w:rPr>
          <w:rFonts w:ascii="Tahoma" w:hAnsi="Tahoma" w:cs="Tahoma"/>
          <w:sz w:val="20"/>
          <w:szCs w:val="20"/>
        </w:rPr>
        <w:t>36</w:t>
      </w:r>
      <w:r w:rsidRPr="00214E94">
        <w:rPr>
          <w:rFonts w:ascii="Tahoma" w:hAnsi="Tahoma" w:cs="Tahoma"/>
          <w:sz w:val="20"/>
          <w:szCs w:val="20"/>
        </w:rPr>
        <w:t xml:space="preserve"> miesięcy, począwszy od dnia </w:t>
      </w:r>
      <w:r w:rsidR="0021127D" w:rsidRPr="00214E94">
        <w:rPr>
          <w:rFonts w:ascii="Tahoma" w:hAnsi="Tahoma" w:cs="Tahoma"/>
          <w:sz w:val="20"/>
          <w:szCs w:val="20"/>
        </w:rPr>
        <w:t>1</w:t>
      </w:r>
      <w:r w:rsidR="00E43686" w:rsidRPr="00214E94">
        <w:rPr>
          <w:rFonts w:ascii="Tahoma" w:hAnsi="Tahoma" w:cs="Tahoma"/>
          <w:sz w:val="20"/>
          <w:szCs w:val="20"/>
        </w:rPr>
        <w:t xml:space="preserve"> października </w:t>
      </w:r>
      <w:r w:rsidR="00492130" w:rsidRPr="00214E94">
        <w:rPr>
          <w:rFonts w:ascii="Tahoma" w:hAnsi="Tahoma" w:cs="Tahoma"/>
          <w:sz w:val="20"/>
          <w:szCs w:val="20"/>
        </w:rPr>
        <w:t xml:space="preserve">2021 r. </w:t>
      </w:r>
      <w:r w:rsidRPr="00214E94">
        <w:rPr>
          <w:rFonts w:ascii="Tahoma" w:hAnsi="Tahoma" w:cs="Tahoma"/>
          <w:sz w:val="20"/>
          <w:szCs w:val="20"/>
        </w:rPr>
        <w:t xml:space="preserve">do dnia </w:t>
      </w:r>
      <w:r w:rsidR="0021127D" w:rsidRPr="00214E94">
        <w:rPr>
          <w:rFonts w:ascii="Tahoma" w:hAnsi="Tahoma" w:cs="Tahoma"/>
          <w:sz w:val="20"/>
          <w:szCs w:val="20"/>
        </w:rPr>
        <w:t>30 września</w:t>
      </w:r>
      <w:r w:rsidR="00E43686" w:rsidRPr="00214E94">
        <w:rPr>
          <w:rFonts w:ascii="Tahoma" w:hAnsi="Tahoma" w:cs="Tahoma"/>
          <w:sz w:val="20"/>
          <w:szCs w:val="20"/>
        </w:rPr>
        <w:t xml:space="preserve"> 2024</w:t>
      </w:r>
      <w:r w:rsidR="00492130" w:rsidRPr="00214E94">
        <w:rPr>
          <w:rFonts w:ascii="Tahoma" w:hAnsi="Tahoma" w:cs="Tahoma"/>
          <w:sz w:val="20"/>
          <w:szCs w:val="20"/>
        </w:rPr>
        <w:t xml:space="preserve"> r</w:t>
      </w:r>
      <w:r w:rsidRPr="00214E94">
        <w:rPr>
          <w:rFonts w:ascii="Tahoma" w:hAnsi="Tahoma" w:cs="Tahoma"/>
          <w:sz w:val="20"/>
          <w:szCs w:val="20"/>
        </w:rPr>
        <w:t xml:space="preserve">. </w:t>
      </w:r>
    </w:p>
    <w:p w14:paraId="44455286" w14:textId="4D22655E" w:rsidR="00E43686" w:rsidRPr="00214E94" w:rsidRDefault="00E43686" w:rsidP="00214E94">
      <w:pPr>
        <w:pStyle w:val="Akapitzlist"/>
        <w:numPr>
          <w:ilvl w:val="0"/>
          <w:numId w:val="39"/>
        </w:numPr>
        <w:spacing w:after="0" w:line="360" w:lineRule="auto"/>
        <w:jc w:val="both"/>
        <w:rPr>
          <w:rFonts w:ascii="Tahoma" w:hAnsi="Tahoma" w:cs="Tahoma"/>
          <w:sz w:val="20"/>
          <w:szCs w:val="20"/>
        </w:rPr>
      </w:pPr>
      <w:r w:rsidRPr="00214E94">
        <w:rPr>
          <w:rFonts w:ascii="Tahoma" w:hAnsi="Tahoma" w:cs="Tahoma"/>
          <w:sz w:val="20"/>
          <w:szCs w:val="20"/>
        </w:rPr>
        <w:t xml:space="preserve">Okres </w:t>
      </w:r>
      <w:r w:rsidR="0021127D" w:rsidRPr="00214E94">
        <w:rPr>
          <w:rFonts w:ascii="Tahoma" w:hAnsi="Tahoma" w:cs="Tahoma"/>
          <w:sz w:val="20"/>
          <w:szCs w:val="20"/>
        </w:rPr>
        <w:t>obowiązywania umowy</w:t>
      </w:r>
      <w:r w:rsidRPr="00214E94">
        <w:rPr>
          <w:rFonts w:ascii="Tahoma" w:hAnsi="Tahoma" w:cs="Tahoma"/>
          <w:sz w:val="20"/>
          <w:szCs w:val="20"/>
        </w:rPr>
        <w:t xml:space="preserve"> będzie dzielił się na trzy 12 miesięczne okresy rozliczeniowe</w:t>
      </w:r>
      <w:r w:rsidR="0021127D" w:rsidRPr="00214E94">
        <w:rPr>
          <w:rFonts w:ascii="Tahoma" w:hAnsi="Tahoma" w:cs="Tahoma"/>
          <w:sz w:val="20"/>
          <w:szCs w:val="20"/>
        </w:rPr>
        <w:t xml:space="preserve"> (tożsame z okresem ubezpieczenia)</w:t>
      </w:r>
      <w:r w:rsidRPr="00214E94">
        <w:rPr>
          <w:rFonts w:ascii="Tahoma" w:hAnsi="Tahoma" w:cs="Tahoma"/>
          <w:sz w:val="20"/>
          <w:szCs w:val="20"/>
        </w:rPr>
        <w:t>:</w:t>
      </w:r>
    </w:p>
    <w:p w14:paraId="327BA51D" w14:textId="7783E941" w:rsidR="00E43686" w:rsidRPr="00214E94" w:rsidRDefault="00E43686" w:rsidP="00214E94">
      <w:pPr>
        <w:pStyle w:val="Akapitzlist"/>
        <w:numPr>
          <w:ilvl w:val="0"/>
          <w:numId w:val="40"/>
        </w:numPr>
        <w:spacing w:after="0" w:line="360" w:lineRule="auto"/>
        <w:jc w:val="both"/>
        <w:rPr>
          <w:rFonts w:ascii="Tahoma" w:hAnsi="Tahoma" w:cs="Tahoma"/>
          <w:sz w:val="20"/>
          <w:szCs w:val="20"/>
        </w:rPr>
      </w:pPr>
      <w:bookmarkStart w:id="4" w:name="_Hlk77017067"/>
      <w:r w:rsidRPr="00214E94">
        <w:rPr>
          <w:rFonts w:ascii="Tahoma" w:hAnsi="Tahoma" w:cs="Tahoma"/>
          <w:sz w:val="20"/>
          <w:szCs w:val="20"/>
        </w:rPr>
        <w:t xml:space="preserve">I okres rozliczeniowy: od dnia 1 października 2021 r. do dnia </w:t>
      </w:r>
      <w:r w:rsidR="0021127D" w:rsidRPr="00214E94">
        <w:rPr>
          <w:rFonts w:ascii="Tahoma" w:hAnsi="Tahoma" w:cs="Tahoma"/>
          <w:sz w:val="20"/>
          <w:szCs w:val="20"/>
        </w:rPr>
        <w:t>30 września</w:t>
      </w:r>
      <w:r w:rsidRPr="00214E94">
        <w:rPr>
          <w:rFonts w:ascii="Tahoma" w:hAnsi="Tahoma" w:cs="Tahoma"/>
          <w:sz w:val="20"/>
          <w:szCs w:val="20"/>
        </w:rPr>
        <w:t xml:space="preserve"> 2022 r.</w:t>
      </w:r>
    </w:p>
    <w:p w14:paraId="4C7A197C" w14:textId="3C1342A4" w:rsidR="00E43686" w:rsidRPr="00214E94" w:rsidRDefault="00E43686" w:rsidP="00214E94">
      <w:pPr>
        <w:pStyle w:val="Akapitzlist"/>
        <w:numPr>
          <w:ilvl w:val="0"/>
          <w:numId w:val="40"/>
        </w:numPr>
        <w:spacing w:after="0" w:line="360" w:lineRule="auto"/>
        <w:jc w:val="both"/>
        <w:rPr>
          <w:rFonts w:ascii="Tahoma" w:hAnsi="Tahoma" w:cs="Tahoma"/>
          <w:sz w:val="20"/>
          <w:szCs w:val="20"/>
        </w:rPr>
      </w:pPr>
      <w:r w:rsidRPr="00214E94">
        <w:rPr>
          <w:rFonts w:ascii="Tahoma" w:hAnsi="Tahoma" w:cs="Tahoma"/>
          <w:sz w:val="20"/>
          <w:szCs w:val="20"/>
        </w:rPr>
        <w:t>II okres rozliczeniowy: od dnia 1</w:t>
      </w:r>
      <w:r w:rsidR="0021127D" w:rsidRPr="00214E94">
        <w:rPr>
          <w:rFonts w:ascii="Tahoma" w:hAnsi="Tahoma" w:cs="Tahoma"/>
          <w:sz w:val="20"/>
          <w:szCs w:val="20"/>
        </w:rPr>
        <w:t xml:space="preserve"> </w:t>
      </w:r>
      <w:r w:rsidRPr="00214E94">
        <w:rPr>
          <w:rFonts w:ascii="Tahoma" w:hAnsi="Tahoma" w:cs="Tahoma"/>
          <w:sz w:val="20"/>
          <w:szCs w:val="20"/>
        </w:rPr>
        <w:t xml:space="preserve">października 2022 r. do dnia </w:t>
      </w:r>
      <w:r w:rsidR="0021127D" w:rsidRPr="00214E94">
        <w:rPr>
          <w:rFonts w:ascii="Tahoma" w:hAnsi="Tahoma" w:cs="Tahoma"/>
          <w:sz w:val="20"/>
          <w:szCs w:val="20"/>
        </w:rPr>
        <w:t>30 września</w:t>
      </w:r>
      <w:r w:rsidRPr="00214E94">
        <w:rPr>
          <w:rFonts w:ascii="Tahoma" w:hAnsi="Tahoma" w:cs="Tahoma"/>
          <w:sz w:val="20"/>
          <w:szCs w:val="20"/>
        </w:rPr>
        <w:t xml:space="preserve"> 2023 r.</w:t>
      </w:r>
    </w:p>
    <w:p w14:paraId="67365044" w14:textId="47E1C37D" w:rsidR="00E43686" w:rsidRPr="00214E94" w:rsidRDefault="00E43686" w:rsidP="00214E94">
      <w:pPr>
        <w:pStyle w:val="Akapitzlist"/>
        <w:numPr>
          <w:ilvl w:val="0"/>
          <w:numId w:val="40"/>
        </w:numPr>
        <w:spacing w:after="0" w:line="360" w:lineRule="auto"/>
        <w:jc w:val="both"/>
        <w:rPr>
          <w:rFonts w:ascii="Tahoma" w:hAnsi="Tahoma" w:cs="Tahoma"/>
          <w:sz w:val="20"/>
          <w:szCs w:val="20"/>
        </w:rPr>
      </w:pPr>
      <w:r w:rsidRPr="00214E94">
        <w:rPr>
          <w:rFonts w:ascii="Tahoma" w:hAnsi="Tahoma" w:cs="Tahoma"/>
          <w:sz w:val="20"/>
          <w:szCs w:val="20"/>
        </w:rPr>
        <w:t xml:space="preserve">III okres rozliczeniowy: od dnia </w:t>
      </w:r>
      <w:r w:rsidR="0021127D" w:rsidRPr="00214E94">
        <w:rPr>
          <w:rFonts w:ascii="Tahoma" w:hAnsi="Tahoma" w:cs="Tahoma"/>
          <w:sz w:val="20"/>
          <w:szCs w:val="20"/>
        </w:rPr>
        <w:t>1</w:t>
      </w:r>
      <w:r w:rsidRPr="00214E94">
        <w:rPr>
          <w:rFonts w:ascii="Tahoma" w:hAnsi="Tahoma" w:cs="Tahoma"/>
          <w:sz w:val="20"/>
          <w:szCs w:val="20"/>
        </w:rPr>
        <w:t xml:space="preserve"> października 2023 r. do dnia </w:t>
      </w:r>
      <w:r w:rsidR="0021127D" w:rsidRPr="00214E94">
        <w:rPr>
          <w:rFonts w:ascii="Tahoma" w:hAnsi="Tahoma" w:cs="Tahoma"/>
          <w:sz w:val="20"/>
          <w:szCs w:val="20"/>
        </w:rPr>
        <w:t>30 września</w:t>
      </w:r>
      <w:r w:rsidRPr="00214E94">
        <w:rPr>
          <w:rFonts w:ascii="Tahoma" w:hAnsi="Tahoma" w:cs="Tahoma"/>
          <w:sz w:val="20"/>
          <w:szCs w:val="20"/>
        </w:rPr>
        <w:t xml:space="preserve"> 2024 r.</w:t>
      </w:r>
    </w:p>
    <w:bookmarkEnd w:id="4"/>
    <w:p w14:paraId="28217232" w14:textId="2626AAED" w:rsidR="00D0338B" w:rsidRPr="00214E94" w:rsidRDefault="00D0338B" w:rsidP="00214E94">
      <w:pPr>
        <w:spacing w:after="0" w:line="360" w:lineRule="auto"/>
        <w:jc w:val="both"/>
        <w:rPr>
          <w:rFonts w:ascii="Tahoma" w:hAnsi="Tahoma" w:cs="Tahoma"/>
          <w:sz w:val="20"/>
          <w:szCs w:val="20"/>
        </w:rPr>
      </w:pPr>
    </w:p>
    <w:p w14:paraId="1EE1BE5B" w14:textId="1C06CAD4" w:rsidR="00AF0E33" w:rsidRPr="00214E94" w:rsidRDefault="00AF0E33"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Rozdział </w:t>
      </w:r>
      <w:r w:rsidR="0006144D">
        <w:rPr>
          <w:rFonts w:ascii="Tahoma" w:hAnsi="Tahoma" w:cs="Tahoma"/>
          <w:b/>
          <w:bCs/>
          <w:sz w:val="20"/>
          <w:szCs w:val="20"/>
        </w:rPr>
        <w:t>8</w:t>
      </w:r>
    </w:p>
    <w:p w14:paraId="0AFCF747" w14:textId="580BE13D" w:rsidR="00AF0E33" w:rsidRPr="00214E94" w:rsidRDefault="00AF0E33"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Informacja o przewidywanych zamówieniach, o których mowa w art. 214 ust. 1 pkt 7 </w:t>
      </w:r>
      <w:r w:rsidR="000A3AC2" w:rsidRPr="00214E94">
        <w:rPr>
          <w:rFonts w:ascii="Tahoma" w:hAnsi="Tahoma" w:cs="Tahoma"/>
          <w:b/>
          <w:bCs/>
          <w:sz w:val="20"/>
          <w:szCs w:val="20"/>
        </w:rPr>
        <w:t>PZP</w:t>
      </w:r>
      <w:r w:rsidRPr="00214E94">
        <w:rPr>
          <w:rFonts w:ascii="Tahoma" w:hAnsi="Tahoma" w:cs="Tahoma"/>
          <w:b/>
          <w:bCs/>
          <w:sz w:val="20"/>
          <w:szCs w:val="20"/>
        </w:rPr>
        <w:t>:</w:t>
      </w:r>
    </w:p>
    <w:p w14:paraId="4C63C564" w14:textId="7836310D" w:rsidR="00AF0E33" w:rsidRPr="00214E94" w:rsidRDefault="00AF0E33" w:rsidP="00214E94">
      <w:pPr>
        <w:spacing w:after="0" w:line="360" w:lineRule="auto"/>
        <w:jc w:val="both"/>
        <w:rPr>
          <w:rFonts w:ascii="Tahoma" w:hAnsi="Tahoma" w:cs="Tahoma"/>
          <w:sz w:val="20"/>
          <w:szCs w:val="20"/>
        </w:rPr>
      </w:pPr>
      <w:r w:rsidRPr="00214E94">
        <w:rPr>
          <w:rFonts w:ascii="Tahoma" w:hAnsi="Tahoma" w:cs="Tahoma"/>
          <w:sz w:val="20"/>
          <w:szCs w:val="20"/>
        </w:rPr>
        <w:t>Zamawiający</w:t>
      </w:r>
      <w:r w:rsidR="0021127D" w:rsidRPr="00214E94">
        <w:rPr>
          <w:rFonts w:ascii="Tahoma" w:hAnsi="Tahoma" w:cs="Tahoma"/>
          <w:sz w:val="20"/>
          <w:szCs w:val="20"/>
        </w:rPr>
        <w:t xml:space="preserve"> nie</w:t>
      </w:r>
      <w:r w:rsidRPr="00214E94">
        <w:rPr>
          <w:rFonts w:ascii="Tahoma" w:hAnsi="Tahoma" w:cs="Tahoma"/>
          <w:sz w:val="20"/>
          <w:szCs w:val="20"/>
        </w:rPr>
        <w:t xml:space="preserve"> </w:t>
      </w:r>
      <w:r w:rsidR="00E43686" w:rsidRPr="00214E94">
        <w:rPr>
          <w:rFonts w:ascii="Tahoma" w:hAnsi="Tahoma" w:cs="Tahoma"/>
          <w:sz w:val="20"/>
          <w:szCs w:val="20"/>
        </w:rPr>
        <w:t>p</w:t>
      </w:r>
      <w:r w:rsidR="0039222C" w:rsidRPr="00214E94">
        <w:rPr>
          <w:rFonts w:ascii="Tahoma" w:hAnsi="Tahoma" w:cs="Tahoma"/>
          <w:sz w:val="20"/>
          <w:szCs w:val="20"/>
        </w:rPr>
        <w:t>rzewiduje udzielenia zamówienia, o którym mowa w art. 214 ust.1 pkt 7 PZP</w:t>
      </w:r>
      <w:r w:rsidR="0021127D" w:rsidRPr="00214E94">
        <w:rPr>
          <w:rFonts w:ascii="Tahoma" w:hAnsi="Tahoma" w:cs="Tahoma"/>
          <w:sz w:val="20"/>
          <w:szCs w:val="20"/>
        </w:rPr>
        <w:t>.</w:t>
      </w:r>
    </w:p>
    <w:p w14:paraId="77B6D6CA" w14:textId="77777777" w:rsidR="00E43686" w:rsidRPr="00214E94" w:rsidRDefault="00E43686" w:rsidP="00214E94">
      <w:pPr>
        <w:spacing w:after="0" w:line="360" w:lineRule="auto"/>
        <w:jc w:val="both"/>
        <w:rPr>
          <w:rFonts w:ascii="Tahoma" w:hAnsi="Tahoma" w:cs="Tahoma"/>
          <w:sz w:val="20"/>
          <w:szCs w:val="20"/>
        </w:rPr>
      </w:pPr>
    </w:p>
    <w:p w14:paraId="72B70730" w14:textId="20FB96F5" w:rsidR="00884993" w:rsidRPr="00214E94" w:rsidRDefault="00884993"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Rozdział </w:t>
      </w:r>
      <w:r w:rsidR="0006144D">
        <w:rPr>
          <w:rFonts w:ascii="Tahoma" w:hAnsi="Tahoma" w:cs="Tahoma"/>
          <w:b/>
          <w:bCs/>
          <w:sz w:val="20"/>
          <w:szCs w:val="20"/>
        </w:rPr>
        <w:t>9</w:t>
      </w:r>
    </w:p>
    <w:p w14:paraId="2DA01893" w14:textId="5CA4E869" w:rsidR="00FB14E5" w:rsidRPr="00214E94" w:rsidRDefault="00884993" w:rsidP="00214E94">
      <w:pPr>
        <w:spacing w:after="0" w:line="360" w:lineRule="auto"/>
        <w:jc w:val="both"/>
        <w:rPr>
          <w:rFonts w:ascii="Tahoma" w:hAnsi="Tahoma" w:cs="Tahoma"/>
          <w:b/>
          <w:bCs/>
          <w:sz w:val="20"/>
          <w:szCs w:val="20"/>
        </w:rPr>
      </w:pPr>
      <w:r w:rsidRPr="00214E94">
        <w:rPr>
          <w:rFonts w:ascii="Tahoma" w:hAnsi="Tahoma" w:cs="Tahoma"/>
          <w:b/>
          <w:bCs/>
          <w:sz w:val="20"/>
          <w:szCs w:val="20"/>
        </w:rPr>
        <w:t>P</w:t>
      </w:r>
      <w:r w:rsidR="00FD41B6" w:rsidRPr="00214E94">
        <w:rPr>
          <w:rFonts w:ascii="Tahoma" w:hAnsi="Tahoma" w:cs="Tahoma"/>
          <w:b/>
          <w:bCs/>
          <w:sz w:val="20"/>
          <w:szCs w:val="20"/>
        </w:rPr>
        <w:t>odstawy wykluczenia</w:t>
      </w:r>
      <w:r w:rsidR="00AA3596" w:rsidRPr="00214E94">
        <w:rPr>
          <w:rFonts w:ascii="Tahoma" w:hAnsi="Tahoma" w:cs="Tahoma"/>
          <w:b/>
          <w:bCs/>
          <w:sz w:val="20"/>
          <w:szCs w:val="20"/>
        </w:rPr>
        <w:t xml:space="preserve"> z postępowania</w:t>
      </w:r>
      <w:r w:rsidR="00FB14E5" w:rsidRPr="00214E94">
        <w:rPr>
          <w:rFonts w:ascii="Tahoma" w:hAnsi="Tahoma" w:cs="Tahoma"/>
          <w:b/>
          <w:bCs/>
          <w:sz w:val="20"/>
          <w:szCs w:val="20"/>
        </w:rPr>
        <w:t>:</w:t>
      </w:r>
    </w:p>
    <w:p w14:paraId="5D22056C" w14:textId="345FF732" w:rsidR="00492130" w:rsidRPr="00214E94" w:rsidRDefault="00492130" w:rsidP="00214E94">
      <w:pPr>
        <w:pStyle w:val="Akapitzlist"/>
        <w:numPr>
          <w:ilvl w:val="0"/>
          <w:numId w:val="2"/>
        </w:numPr>
        <w:spacing w:after="0" w:line="360" w:lineRule="auto"/>
        <w:jc w:val="both"/>
        <w:rPr>
          <w:rFonts w:ascii="Tahoma" w:hAnsi="Tahoma" w:cs="Tahoma"/>
          <w:sz w:val="20"/>
          <w:szCs w:val="20"/>
        </w:rPr>
      </w:pPr>
      <w:r w:rsidRPr="00214E94">
        <w:rPr>
          <w:rFonts w:ascii="Tahoma" w:hAnsi="Tahoma" w:cs="Tahoma"/>
          <w:sz w:val="20"/>
          <w:szCs w:val="20"/>
        </w:rPr>
        <w:t xml:space="preserve">Zgodnie z art. 108 ust. 1 PZP, wykonawca zostanie </w:t>
      </w:r>
      <w:r w:rsidR="00FB14E5" w:rsidRPr="00214E94">
        <w:rPr>
          <w:rFonts w:ascii="Tahoma" w:hAnsi="Tahoma" w:cs="Tahoma"/>
          <w:sz w:val="20"/>
          <w:szCs w:val="20"/>
        </w:rPr>
        <w:t>wyklucz</w:t>
      </w:r>
      <w:r w:rsidRPr="00214E94">
        <w:rPr>
          <w:rFonts w:ascii="Tahoma" w:hAnsi="Tahoma" w:cs="Tahoma"/>
          <w:sz w:val="20"/>
          <w:szCs w:val="20"/>
        </w:rPr>
        <w:t>ony</w:t>
      </w:r>
      <w:r w:rsidR="00FB14E5" w:rsidRPr="00214E94">
        <w:rPr>
          <w:rFonts w:ascii="Tahoma" w:hAnsi="Tahoma" w:cs="Tahoma"/>
          <w:sz w:val="20"/>
          <w:szCs w:val="20"/>
        </w:rPr>
        <w:t xml:space="preserve"> z postępowania, gdy</w:t>
      </w:r>
      <w:r w:rsidRPr="00214E94">
        <w:rPr>
          <w:rFonts w:ascii="Tahoma" w:hAnsi="Tahoma" w:cs="Tahoma"/>
          <w:sz w:val="20"/>
          <w:szCs w:val="20"/>
        </w:rPr>
        <w:t xml:space="preserve"> zamawiający</w:t>
      </w:r>
      <w:r w:rsidR="00FB14E5" w:rsidRPr="00214E94">
        <w:rPr>
          <w:rFonts w:ascii="Tahoma" w:hAnsi="Tahoma" w:cs="Tahoma"/>
          <w:sz w:val="20"/>
          <w:szCs w:val="20"/>
        </w:rPr>
        <w:t xml:space="preserve"> stwierdzi, że wobec zachodzą </w:t>
      </w:r>
      <w:r w:rsidR="004F7221" w:rsidRPr="00214E94">
        <w:rPr>
          <w:rFonts w:ascii="Tahoma" w:hAnsi="Tahoma" w:cs="Tahoma"/>
          <w:sz w:val="20"/>
          <w:szCs w:val="20"/>
        </w:rPr>
        <w:t xml:space="preserve">wobec niego </w:t>
      </w:r>
      <w:r w:rsidRPr="00214E94">
        <w:rPr>
          <w:rFonts w:ascii="Tahoma" w:hAnsi="Tahoma" w:cs="Tahoma"/>
          <w:sz w:val="20"/>
          <w:szCs w:val="20"/>
        </w:rPr>
        <w:t xml:space="preserve">następujące </w:t>
      </w:r>
      <w:r w:rsidR="00FB14E5" w:rsidRPr="00214E94">
        <w:rPr>
          <w:rFonts w:ascii="Tahoma" w:hAnsi="Tahoma" w:cs="Tahoma"/>
          <w:sz w:val="20"/>
          <w:szCs w:val="20"/>
        </w:rPr>
        <w:t xml:space="preserve">podstawy wykluczenia z </w:t>
      </w:r>
      <w:r w:rsidR="00AA3596" w:rsidRPr="00214E94">
        <w:rPr>
          <w:rFonts w:ascii="Tahoma" w:hAnsi="Tahoma" w:cs="Tahoma"/>
          <w:sz w:val="20"/>
          <w:szCs w:val="20"/>
        </w:rPr>
        <w:t>p</w:t>
      </w:r>
      <w:r w:rsidR="00FB14E5" w:rsidRPr="00214E94">
        <w:rPr>
          <w:rFonts w:ascii="Tahoma" w:hAnsi="Tahoma" w:cs="Tahoma"/>
          <w:sz w:val="20"/>
          <w:szCs w:val="20"/>
        </w:rPr>
        <w:t xml:space="preserve">ostępowania, </w:t>
      </w:r>
      <w:r w:rsidRPr="00214E94">
        <w:rPr>
          <w:rFonts w:ascii="Tahoma" w:hAnsi="Tahoma" w:cs="Tahoma"/>
          <w:sz w:val="20"/>
          <w:szCs w:val="20"/>
        </w:rPr>
        <w:t>a to:</w:t>
      </w:r>
    </w:p>
    <w:p w14:paraId="7883F0F7" w14:textId="3079BC98" w:rsidR="00492130" w:rsidRPr="00214E94" w:rsidRDefault="00492130" w:rsidP="00214E94">
      <w:pPr>
        <w:pStyle w:val="Akapitzlist"/>
        <w:numPr>
          <w:ilvl w:val="0"/>
          <w:numId w:val="22"/>
        </w:numPr>
        <w:spacing w:after="0" w:line="360" w:lineRule="auto"/>
        <w:jc w:val="both"/>
        <w:rPr>
          <w:rFonts w:ascii="Tahoma" w:hAnsi="Tahoma" w:cs="Tahoma"/>
          <w:sz w:val="20"/>
          <w:szCs w:val="20"/>
        </w:rPr>
      </w:pPr>
      <w:r w:rsidRPr="00214E94">
        <w:rPr>
          <w:rFonts w:ascii="Tahoma" w:hAnsi="Tahoma" w:cs="Tahoma"/>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w:t>
      </w:r>
      <w:r w:rsidR="005A73AB" w:rsidRPr="00214E94">
        <w:rPr>
          <w:rFonts w:ascii="Tahoma" w:hAnsi="Tahoma" w:cs="Tahoma"/>
          <w:sz w:val="20"/>
          <w:szCs w:val="20"/>
        </w:rPr>
        <w:t xml:space="preserve"> (art. 108 ust. 1 pkt 2 PZP)</w:t>
      </w:r>
      <w:r w:rsidRPr="00214E94">
        <w:rPr>
          <w:rFonts w:ascii="Tahoma" w:hAnsi="Tahoma" w:cs="Tahoma"/>
          <w:sz w:val="20"/>
          <w:szCs w:val="20"/>
        </w:rPr>
        <w:t>:</w:t>
      </w:r>
    </w:p>
    <w:p w14:paraId="75076CA2" w14:textId="72FF5A84" w:rsidR="00492130" w:rsidRPr="00214E94" w:rsidRDefault="00492130" w:rsidP="00214E94">
      <w:pPr>
        <w:pStyle w:val="Akapitzlist"/>
        <w:numPr>
          <w:ilvl w:val="1"/>
          <w:numId w:val="23"/>
        </w:numPr>
        <w:spacing w:after="0" w:line="360" w:lineRule="auto"/>
        <w:jc w:val="both"/>
        <w:rPr>
          <w:rFonts w:ascii="Tahoma" w:hAnsi="Tahoma" w:cs="Tahoma"/>
          <w:sz w:val="20"/>
          <w:szCs w:val="20"/>
        </w:rPr>
      </w:pPr>
      <w:r w:rsidRPr="00214E94">
        <w:rPr>
          <w:rFonts w:ascii="Tahoma" w:hAnsi="Tahoma" w:cs="Tahoma"/>
          <w:sz w:val="20"/>
          <w:szCs w:val="20"/>
        </w:rPr>
        <w:t>udziału w zorganizowanej grupie przestępczej albo związku mającym na celu popełnienie przestępstwa lub przestępstwa skarbowego, o którym mowa w art. 258 Kodeksu karnego,</w:t>
      </w:r>
    </w:p>
    <w:p w14:paraId="6F5CBE49" w14:textId="50DCDE53" w:rsidR="00492130" w:rsidRPr="00214E94" w:rsidRDefault="00492130" w:rsidP="00214E94">
      <w:pPr>
        <w:pStyle w:val="Akapitzlist"/>
        <w:numPr>
          <w:ilvl w:val="1"/>
          <w:numId w:val="23"/>
        </w:numPr>
        <w:spacing w:after="0" w:line="360" w:lineRule="auto"/>
        <w:jc w:val="both"/>
        <w:rPr>
          <w:rFonts w:ascii="Tahoma" w:hAnsi="Tahoma" w:cs="Tahoma"/>
          <w:sz w:val="20"/>
          <w:szCs w:val="20"/>
        </w:rPr>
      </w:pPr>
      <w:r w:rsidRPr="00214E94">
        <w:rPr>
          <w:rFonts w:ascii="Tahoma" w:hAnsi="Tahoma" w:cs="Tahoma"/>
          <w:sz w:val="20"/>
          <w:szCs w:val="20"/>
        </w:rPr>
        <w:t>handlu ludźmi, o którym mowa w art. 189a Kodeksu karnego,</w:t>
      </w:r>
    </w:p>
    <w:p w14:paraId="57DBCFDF" w14:textId="140A7511" w:rsidR="00492130" w:rsidRPr="00214E94" w:rsidRDefault="00492130" w:rsidP="00214E94">
      <w:pPr>
        <w:pStyle w:val="Akapitzlist"/>
        <w:numPr>
          <w:ilvl w:val="1"/>
          <w:numId w:val="23"/>
        </w:numPr>
        <w:spacing w:after="0" w:line="360" w:lineRule="auto"/>
        <w:jc w:val="both"/>
        <w:rPr>
          <w:rFonts w:ascii="Tahoma" w:hAnsi="Tahoma" w:cs="Tahoma"/>
          <w:sz w:val="20"/>
          <w:szCs w:val="20"/>
        </w:rPr>
      </w:pPr>
      <w:r w:rsidRPr="00214E94">
        <w:rPr>
          <w:rFonts w:ascii="Tahoma" w:hAnsi="Tahoma" w:cs="Tahoma"/>
          <w:sz w:val="20"/>
          <w:szCs w:val="20"/>
        </w:rPr>
        <w:t>o którym mowa w art. 228-230a, art. 250a Kodeksu karnego lub w art. 46 lub art. 48 ustawy z dnia 25 czerwca 2010 r. o sporcie,</w:t>
      </w:r>
    </w:p>
    <w:p w14:paraId="5E2E9756" w14:textId="39DC8747" w:rsidR="00492130" w:rsidRPr="00214E94" w:rsidRDefault="00492130" w:rsidP="00214E94">
      <w:pPr>
        <w:pStyle w:val="Akapitzlist"/>
        <w:numPr>
          <w:ilvl w:val="1"/>
          <w:numId w:val="23"/>
        </w:numPr>
        <w:spacing w:after="0" w:line="360" w:lineRule="auto"/>
        <w:jc w:val="both"/>
        <w:rPr>
          <w:rFonts w:ascii="Tahoma" w:hAnsi="Tahoma" w:cs="Tahoma"/>
          <w:sz w:val="20"/>
          <w:szCs w:val="20"/>
        </w:rPr>
      </w:pPr>
      <w:r w:rsidRPr="00214E94">
        <w:rPr>
          <w:rFonts w:ascii="Tahoma" w:hAnsi="Tahoma" w:cs="Tahoma"/>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1405EA" w14:textId="77777777" w:rsidR="00492130" w:rsidRPr="00214E94" w:rsidRDefault="00492130" w:rsidP="00214E94">
      <w:pPr>
        <w:pStyle w:val="Akapitzlist"/>
        <w:numPr>
          <w:ilvl w:val="1"/>
          <w:numId w:val="23"/>
        </w:numPr>
        <w:spacing w:after="0" w:line="360" w:lineRule="auto"/>
        <w:jc w:val="both"/>
        <w:rPr>
          <w:rFonts w:ascii="Tahoma" w:hAnsi="Tahoma" w:cs="Tahoma"/>
          <w:sz w:val="20"/>
          <w:szCs w:val="20"/>
        </w:rPr>
      </w:pPr>
      <w:r w:rsidRPr="00214E94">
        <w:rPr>
          <w:rFonts w:ascii="Tahoma" w:hAnsi="Tahoma" w:cs="Tahoma"/>
          <w:sz w:val="20"/>
          <w:szCs w:val="20"/>
        </w:rPr>
        <w:t>o charakterze terrorystycznym, o którym mowa w art. 115 § 20 Kodeksu karnego, lub mające na celu popełnienie tego przestępstwa,</w:t>
      </w:r>
    </w:p>
    <w:p w14:paraId="50D84E8D" w14:textId="12AE1272" w:rsidR="00492130" w:rsidRPr="00214E94" w:rsidRDefault="00492130" w:rsidP="00214E94">
      <w:pPr>
        <w:pStyle w:val="Akapitzlist"/>
        <w:numPr>
          <w:ilvl w:val="1"/>
          <w:numId w:val="23"/>
        </w:numPr>
        <w:spacing w:after="0" w:line="360" w:lineRule="auto"/>
        <w:jc w:val="both"/>
        <w:rPr>
          <w:rFonts w:ascii="Tahoma" w:hAnsi="Tahoma" w:cs="Tahoma"/>
          <w:sz w:val="20"/>
          <w:szCs w:val="20"/>
        </w:rPr>
      </w:pPr>
      <w:r w:rsidRPr="00214E94">
        <w:rPr>
          <w:rFonts w:ascii="Tahoma" w:hAnsi="Tahoma" w:cs="Tahoma"/>
          <w:sz w:val="20"/>
          <w:szCs w:val="20"/>
        </w:rPr>
        <w:t>powierzenia wykonywania pracy małoletniemu cudzoziemcowi, o którym mowa w art. 9 ust. 2 ustawy z dnia 15 czerwca 2012 r. o skutkach powierzania wykonywania pracy cudzoziemcom przebywającym wbrew przepisom na terytorium Rzeczypospolitej Polskiej,</w:t>
      </w:r>
    </w:p>
    <w:p w14:paraId="6F5E9CA4" w14:textId="77777777" w:rsidR="00492130" w:rsidRPr="00214E94" w:rsidRDefault="00492130" w:rsidP="00214E94">
      <w:pPr>
        <w:pStyle w:val="Akapitzlist"/>
        <w:numPr>
          <w:ilvl w:val="1"/>
          <w:numId w:val="23"/>
        </w:numPr>
        <w:spacing w:after="0" w:line="360" w:lineRule="auto"/>
        <w:jc w:val="both"/>
        <w:rPr>
          <w:rFonts w:ascii="Tahoma" w:hAnsi="Tahoma" w:cs="Tahoma"/>
          <w:sz w:val="20"/>
          <w:szCs w:val="20"/>
        </w:rPr>
      </w:pPr>
      <w:r w:rsidRPr="00214E94">
        <w:rPr>
          <w:rFonts w:ascii="Tahoma" w:hAnsi="Tahoma" w:cs="Tahoma"/>
          <w:sz w:val="20"/>
          <w:szCs w:val="20"/>
        </w:rPr>
        <w:t xml:space="preserve">przeciwko obrotowi gospodarczemu, o których mowa w art. 296-307 Kodeksu karnego, przestępstwo oszustwa, o którym mowa w art. 286 Kodeksu karnego, przestępstwo przeciwko </w:t>
      </w:r>
      <w:r w:rsidRPr="00214E94">
        <w:rPr>
          <w:rFonts w:ascii="Tahoma" w:hAnsi="Tahoma" w:cs="Tahoma"/>
          <w:sz w:val="20"/>
          <w:szCs w:val="20"/>
        </w:rPr>
        <w:lastRenderedPageBreak/>
        <w:t>wiarygodności dokumentów, o których mowa w art. 270-277d Kodeksu karnego, lub przestępstwo skarbowe,</w:t>
      </w:r>
    </w:p>
    <w:p w14:paraId="3369054A" w14:textId="77777777" w:rsidR="00492130" w:rsidRPr="00214E94" w:rsidRDefault="00492130" w:rsidP="00214E94">
      <w:pPr>
        <w:pStyle w:val="Akapitzlist"/>
        <w:numPr>
          <w:ilvl w:val="1"/>
          <w:numId w:val="23"/>
        </w:numPr>
        <w:spacing w:after="0" w:line="360" w:lineRule="auto"/>
        <w:jc w:val="both"/>
        <w:rPr>
          <w:rFonts w:ascii="Tahoma" w:hAnsi="Tahoma" w:cs="Tahoma"/>
          <w:sz w:val="20"/>
          <w:szCs w:val="20"/>
        </w:rPr>
      </w:pPr>
      <w:r w:rsidRPr="00214E94">
        <w:rPr>
          <w:rFonts w:ascii="Tahoma" w:hAnsi="Tahoma" w:cs="Tahoma"/>
          <w:sz w:val="20"/>
          <w:szCs w:val="20"/>
        </w:rPr>
        <w:t>o którym mowa w art. 9 ust. 1 i 3 lub art. 10 ustawy z dnia 15 czerwca 2012 r. o skutkach powierzania wykonywania pracy cudzoziemcom przebywającym wbrew przepisom na terytorium Rzeczypospolitej Polskiej</w:t>
      </w:r>
    </w:p>
    <w:p w14:paraId="1F632A03" w14:textId="77777777" w:rsidR="00492130" w:rsidRPr="00214E94" w:rsidRDefault="00492130" w:rsidP="00214E94">
      <w:pPr>
        <w:pStyle w:val="Akapitzlist"/>
        <w:spacing w:after="0" w:line="360" w:lineRule="auto"/>
        <w:ind w:left="360"/>
        <w:jc w:val="both"/>
        <w:rPr>
          <w:rFonts w:ascii="Tahoma" w:hAnsi="Tahoma" w:cs="Tahoma"/>
          <w:sz w:val="20"/>
          <w:szCs w:val="20"/>
        </w:rPr>
      </w:pPr>
      <w:r w:rsidRPr="00214E94">
        <w:rPr>
          <w:rFonts w:ascii="Tahoma" w:hAnsi="Tahoma" w:cs="Tahoma"/>
          <w:sz w:val="20"/>
          <w:szCs w:val="20"/>
        </w:rPr>
        <w:t>lub za odpowiedni czyn zabroniony określony w przepisach prawa obcego;</w:t>
      </w:r>
    </w:p>
    <w:p w14:paraId="7E04C5E1" w14:textId="4409ED8F" w:rsidR="00492130" w:rsidRPr="00214E94" w:rsidRDefault="00492130" w:rsidP="00214E94">
      <w:pPr>
        <w:pStyle w:val="Akapitzlist"/>
        <w:numPr>
          <w:ilvl w:val="0"/>
          <w:numId w:val="22"/>
        </w:numPr>
        <w:spacing w:after="0" w:line="360" w:lineRule="auto"/>
        <w:jc w:val="both"/>
        <w:rPr>
          <w:rFonts w:ascii="Tahoma" w:hAnsi="Tahoma" w:cs="Tahoma"/>
          <w:sz w:val="20"/>
          <w:szCs w:val="20"/>
        </w:rPr>
      </w:pPr>
      <w:r w:rsidRPr="00214E94">
        <w:rPr>
          <w:rFonts w:ascii="Tahoma" w:hAnsi="Tahoma" w:cs="Tahoma"/>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w:t>
      </w:r>
      <w:r w:rsidR="005A73AB" w:rsidRPr="00214E94">
        <w:rPr>
          <w:rFonts w:ascii="Tahoma" w:hAnsi="Tahoma" w:cs="Tahoma"/>
          <w:sz w:val="20"/>
          <w:szCs w:val="20"/>
        </w:rPr>
        <w:t xml:space="preserve"> (art. 108 ust. 1 pkt 3 PZP)</w:t>
      </w:r>
      <w:r w:rsidRPr="00214E94">
        <w:rPr>
          <w:rFonts w:ascii="Tahoma" w:hAnsi="Tahoma" w:cs="Tahoma"/>
          <w:sz w:val="20"/>
          <w:szCs w:val="20"/>
        </w:rPr>
        <w:t>;</w:t>
      </w:r>
    </w:p>
    <w:p w14:paraId="181F8755" w14:textId="09FEEC48" w:rsidR="00492130" w:rsidRPr="00214E94" w:rsidRDefault="00492130" w:rsidP="00214E94">
      <w:pPr>
        <w:pStyle w:val="Akapitzlist"/>
        <w:numPr>
          <w:ilvl w:val="0"/>
          <w:numId w:val="22"/>
        </w:numPr>
        <w:spacing w:after="0" w:line="360" w:lineRule="auto"/>
        <w:jc w:val="both"/>
        <w:rPr>
          <w:rFonts w:ascii="Tahoma" w:hAnsi="Tahoma" w:cs="Tahoma"/>
          <w:sz w:val="20"/>
          <w:szCs w:val="20"/>
        </w:rPr>
      </w:pPr>
      <w:r w:rsidRPr="00214E94">
        <w:rPr>
          <w:rFonts w:ascii="Tahoma" w:hAnsi="Tahoma" w:cs="Tahoma"/>
          <w:sz w:val="20"/>
          <w:szCs w:val="20"/>
        </w:rPr>
        <w:t>wobec którego prawomocnie orzeczono zakaz ubiegania się o zamówienia publiczne</w:t>
      </w:r>
      <w:r w:rsidR="005A73AB" w:rsidRPr="00214E94">
        <w:rPr>
          <w:rFonts w:ascii="Tahoma" w:hAnsi="Tahoma" w:cs="Tahoma"/>
          <w:sz w:val="20"/>
          <w:szCs w:val="20"/>
        </w:rPr>
        <w:t xml:space="preserve"> (art. 108 ust. 1 pkt 4 PZP)</w:t>
      </w:r>
      <w:r w:rsidRPr="00214E94">
        <w:rPr>
          <w:rFonts w:ascii="Tahoma" w:hAnsi="Tahoma" w:cs="Tahoma"/>
          <w:sz w:val="20"/>
          <w:szCs w:val="20"/>
        </w:rPr>
        <w:t>;</w:t>
      </w:r>
    </w:p>
    <w:p w14:paraId="08D948A0" w14:textId="7532DAB9" w:rsidR="00492130" w:rsidRPr="00214E94" w:rsidRDefault="00492130" w:rsidP="00214E94">
      <w:pPr>
        <w:pStyle w:val="Akapitzlist"/>
        <w:numPr>
          <w:ilvl w:val="0"/>
          <w:numId w:val="22"/>
        </w:numPr>
        <w:spacing w:after="0" w:line="360" w:lineRule="auto"/>
        <w:jc w:val="both"/>
        <w:rPr>
          <w:rFonts w:ascii="Tahoma" w:hAnsi="Tahoma" w:cs="Tahoma"/>
          <w:sz w:val="20"/>
          <w:szCs w:val="20"/>
        </w:rPr>
      </w:pPr>
      <w:r w:rsidRPr="00214E94">
        <w:rPr>
          <w:rFonts w:ascii="Tahoma" w:hAnsi="Tahoma" w:cs="Tahoma"/>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chyba że wykażą, że przygotowali te oferty niezależnie od siebie</w:t>
      </w:r>
      <w:r w:rsidR="005A73AB" w:rsidRPr="00214E94">
        <w:rPr>
          <w:rFonts w:ascii="Tahoma" w:hAnsi="Tahoma" w:cs="Tahoma"/>
          <w:sz w:val="20"/>
          <w:szCs w:val="20"/>
        </w:rPr>
        <w:t xml:space="preserve"> (art. 108 ust. 1 pkt 5 PZP)</w:t>
      </w:r>
      <w:r w:rsidRPr="00214E94">
        <w:rPr>
          <w:rFonts w:ascii="Tahoma" w:hAnsi="Tahoma" w:cs="Tahoma"/>
          <w:sz w:val="20"/>
          <w:szCs w:val="20"/>
        </w:rPr>
        <w:t>;</w:t>
      </w:r>
    </w:p>
    <w:p w14:paraId="6FA7237D" w14:textId="2B5550D4" w:rsidR="00492130" w:rsidRPr="00214E94" w:rsidRDefault="00492130" w:rsidP="00214E94">
      <w:pPr>
        <w:pStyle w:val="Akapitzlist"/>
        <w:numPr>
          <w:ilvl w:val="0"/>
          <w:numId w:val="22"/>
        </w:numPr>
        <w:spacing w:after="0" w:line="360" w:lineRule="auto"/>
        <w:jc w:val="both"/>
        <w:rPr>
          <w:rFonts w:ascii="Tahoma" w:hAnsi="Tahoma" w:cs="Tahoma"/>
          <w:sz w:val="20"/>
          <w:szCs w:val="20"/>
        </w:rPr>
      </w:pPr>
      <w:r w:rsidRPr="00214E94">
        <w:rPr>
          <w:rFonts w:ascii="Tahoma" w:hAnsi="Tahoma" w:cs="Tahoma"/>
          <w:sz w:val="20"/>
          <w:szCs w:val="20"/>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w:t>
      </w:r>
      <w:r w:rsidR="004F7221" w:rsidRPr="00214E94">
        <w:rPr>
          <w:rFonts w:ascii="Tahoma" w:hAnsi="Tahoma" w:cs="Tahoma"/>
          <w:sz w:val="20"/>
          <w:szCs w:val="20"/>
        </w:rPr>
        <w:t>a</w:t>
      </w:r>
      <w:r w:rsidR="005A73AB" w:rsidRPr="00214E94">
        <w:rPr>
          <w:rFonts w:ascii="Tahoma" w:hAnsi="Tahoma" w:cs="Tahoma"/>
          <w:sz w:val="20"/>
          <w:szCs w:val="20"/>
        </w:rPr>
        <w:t xml:space="preserve"> (art. 108 ust. 1 pkt 6 PZP).</w:t>
      </w:r>
    </w:p>
    <w:p w14:paraId="7DCE6F0E" w14:textId="156A193B" w:rsidR="00FB14E5" w:rsidRPr="00214E94" w:rsidRDefault="00FB14E5" w:rsidP="00214E94">
      <w:pPr>
        <w:pStyle w:val="Akapitzlist"/>
        <w:numPr>
          <w:ilvl w:val="0"/>
          <w:numId w:val="2"/>
        </w:numPr>
        <w:spacing w:after="0" w:line="360" w:lineRule="auto"/>
        <w:jc w:val="both"/>
        <w:rPr>
          <w:rFonts w:ascii="Tahoma" w:hAnsi="Tahoma" w:cs="Tahoma"/>
          <w:sz w:val="20"/>
          <w:szCs w:val="20"/>
        </w:rPr>
      </w:pPr>
      <w:r w:rsidRPr="00214E94">
        <w:rPr>
          <w:rFonts w:ascii="Tahoma" w:hAnsi="Tahoma" w:cs="Tahoma"/>
          <w:sz w:val="20"/>
          <w:szCs w:val="20"/>
        </w:rPr>
        <w:t xml:space="preserve">Zamawiający nie przewiduje wykluczenia </w:t>
      </w:r>
      <w:r w:rsidR="00AA3596" w:rsidRPr="00214E94">
        <w:rPr>
          <w:rFonts w:ascii="Tahoma" w:hAnsi="Tahoma" w:cs="Tahoma"/>
          <w:sz w:val="20"/>
          <w:szCs w:val="20"/>
        </w:rPr>
        <w:t>w</w:t>
      </w:r>
      <w:r w:rsidRPr="00214E94">
        <w:rPr>
          <w:rFonts w:ascii="Tahoma" w:hAnsi="Tahoma" w:cs="Tahoma"/>
          <w:sz w:val="20"/>
          <w:szCs w:val="20"/>
        </w:rPr>
        <w:t xml:space="preserve">ykonawcy z </w:t>
      </w:r>
      <w:r w:rsidR="00AA3596" w:rsidRPr="00214E94">
        <w:rPr>
          <w:rFonts w:ascii="Tahoma" w:hAnsi="Tahoma" w:cs="Tahoma"/>
          <w:sz w:val="20"/>
          <w:szCs w:val="20"/>
        </w:rPr>
        <w:t>p</w:t>
      </w:r>
      <w:r w:rsidRPr="00214E94">
        <w:rPr>
          <w:rFonts w:ascii="Tahoma" w:hAnsi="Tahoma" w:cs="Tahoma"/>
          <w:sz w:val="20"/>
          <w:szCs w:val="20"/>
        </w:rPr>
        <w:t xml:space="preserve">ostępowania na podstawie </w:t>
      </w:r>
      <w:r w:rsidR="00B06FC5" w:rsidRPr="00214E94">
        <w:rPr>
          <w:rFonts w:ascii="Tahoma" w:hAnsi="Tahoma" w:cs="Tahoma"/>
          <w:sz w:val="20"/>
          <w:szCs w:val="20"/>
        </w:rPr>
        <w:t xml:space="preserve">art. </w:t>
      </w:r>
      <w:r w:rsidR="00AA3596" w:rsidRPr="00214E94">
        <w:rPr>
          <w:rFonts w:ascii="Tahoma" w:hAnsi="Tahoma" w:cs="Tahoma"/>
          <w:sz w:val="20"/>
          <w:szCs w:val="20"/>
        </w:rPr>
        <w:t xml:space="preserve">109 ust. 1 </w:t>
      </w:r>
      <w:r w:rsidR="000A3AC2" w:rsidRPr="00214E94">
        <w:rPr>
          <w:rFonts w:ascii="Tahoma" w:hAnsi="Tahoma" w:cs="Tahoma"/>
          <w:sz w:val="20"/>
          <w:szCs w:val="20"/>
        </w:rPr>
        <w:t>PZP</w:t>
      </w:r>
      <w:r w:rsidR="004F7221" w:rsidRPr="00214E94">
        <w:rPr>
          <w:rFonts w:ascii="Tahoma" w:hAnsi="Tahoma" w:cs="Tahoma"/>
          <w:sz w:val="20"/>
          <w:szCs w:val="20"/>
        </w:rPr>
        <w:t>.</w:t>
      </w:r>
    </w:p>
    <w:p w14:paraId="3FB6A0FA" w14:textId="06BA0EC5" w:rsidR="004F7221" w:rsidRPr="00214E94" w:rsidRDefault="004F7221" w:rsidP="00214E94">
      <w:pPr>
        <w:pStyle w:val="Akapitzlist"/>
        <w:numPr>
          <w:ilvl w:val="0"/>
          <w:numId w:val="2"/>
        </w:numPr>
        <w:spacing w:after="0" w:line="360" w:lineRule="auto"/>
        <w:jc w:val="both"/>
        <w:rPr>
          <w:rFonts w:ascii="Tahoma" w:hAnsi="Tahoma" w:cs="Tahoma"/>
          <w:sz w:val="20"/>
          <w:szCs w:val="20"/>
        </w:rPr>
      </w:pPr>
      <w:r w:rsidRPr="00214E94">
        <w:rPr>
          <w:rFonts w:ascii="Tahoma" w:hAnsi="Tahoma" w:cs="Tahoma"/>
          <w:sz w:val="20"/>
          <w:szCs w:val="20"/>
        </w:rPr>
        <w:t>Wykonawca może zostać wykluczony przez zamawiającego na każdym etapie postępowania o udzielenie zamówienia.</w:t>
      </w:r>
    </w:p>
    <w:p w14:paraId="5C4A69EA" w14:textId="1C8F0569" w:rsidR="004F7221" w:rsidRPr="00214E94" w:rsidRDefault="004F7221" w:rsidP="00214E94">
      <w:pPr>
        <w:pStyle w:val="Akapitzlist"/>
        <w:numPr>
          <w:ilvl w:val="0"/>
          <w:numId w:val="2"/>
        </w:numPr>
        <w:spacing w:after="0" w:line="360" w:lineRule="auto"/>
        <w:jc w:val="both"/>
        <w:rPr>
          <w:rFonts w:ascii="Tahoma" w:hAnsi="Tahoma" w:cs="Tahoma"/>
          <w:sz w:val="20"/>
          <w:szCs w:val="20"/>
        </w:rPr>
      </w:pPr>
      <w:r w:rsidRPr="00214E94">
        <w:rPr>
          <w:rFonts w:ascii="Tahoma" w:hAnsi="Tahoma" w:cs="Tahoma"/>
          <w:sz w:val="20"/>
          <w:szCs w:val="20"/>
        </w:rPr>
        <w:t>Wykonawca nie podlega wykluczeniu w okolicznościach określonych w art. 108 ust. 1 pkt 2 i 5</w:t>
      </w:r>
      <w:r w:rsidR="005A73AB" w:rsidRPr="00214E94">
        <w:rPr>
          <w:rFonts w:ascii="Tahoma" w:hAnsi="Tahoma" w:cs="Tahoma"/>
          <w:sz w:val="20"/>
          <w:szCs w:val="20"/>
        </w:rPr>
        <w:t xml:space="preserve"> PZP</w:t>
      </w:r>
      <w:r w:rsidRPr="00214E94">
        <w:rPr>
          <w:rFonts w:ascii="Tahoma" w:hAnsi="Tahoma" w:cs="Tahoma"/>
          <w:sz w:val="20"/>
          <w:szCs w:val="20"/>
        </w:rPr>
        <w:t>, jeżeli udowodni zamawiającemu, że spełnił łącznie następujące przesłanki:</w:t>
      </w:r>
    </w:p>
    <w:p w14:paraId="3DEDE2C8" w14:textId="77777777" w:rsidR="004F7221" w:rsidRPr="00214E94" w:rsidRDefault="004F7221" w:rsidP="00214E94">
      <w:pPr>
        <w:pStyle w:val="Akapitzlist"/>
        <w:numPr>
          <w:ilvl w:val="1"/>
          <w:numId w:val="22"/>
        </w:numPr>
        <w:spacing w:after="0" w:line="360" w:lineRule="auto"/>
        <w:jc w:val="both"/>
        <w:rPr>
          <w:rFonts w:ascii="Tahoma" w:hAnsi="Tahoma" w:cs="Tahoma"/>
          <w:sz w:val="20"/>
          <w:szCs w:val="20"/>
        </w:rPr>
      </w:pPr>
      <w:r w:rsidRPr="00214E94">
        <w:rPr>
          <w:rFonts w:ascii="Tahoma" w:hAnsi="Tahoma" w:cs="Tahoma"/>
          <w:sz w:val="20"/>
          <w:szCs w:val="20"/>
        </w:rPr>
        <w:t>naprawił lub zobowiązał się do naprawienia szkody wyrządzonej przestępstwem, wykroczeniem lub swoim nieprawidłowym postępowaniem, w tym poprzez zadośćuczynienie pieniężne;</w:t>
      </w:r>
    </w:p>
    <w:p w14:paraId="27C9DE50" w14:textId="77777777" w:rsidR="004F7221" w:rsidRPr="00214E94" w:rsidRDefault="004F7221" w:rsidP="00214E94">
      <w:pPr>
        <w:pStyle w:val="Akapitzlist"/>
        <w:numPr>
          <w:ilvl w:val="1"/>
          <w:numId w:val="22"/>
        </w:numPr>
        <w:spacing w:after="0" w:line="360" w:lineRule="auto"/>
        <w:jc w:val="both"/>
        <w:rPr>
          <w:rFonts w:ascii="Tahoma" w:hAnsi="Tahoma" w:cs="Tahoma"/>
          <w:sz w:val="20"/>
          <w:szCs w:val="20"/>
        </w:rPr>
      </w:pPr>
      <w:r w:rsidRPr="00214E94">
        <w:rPr>
          <w:rFonts w:ascii="Tahoma" w:hAnsi="Tahoma" w:cs="Tahoma"/>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D320CA1" w14:textId="77777777" w:rsidR="004F7221" w:rsidRPr="00214E94" w:rsidRDefault="004F7221" w:rsidP="00214E94">
      <w:pPr>
        <w:pStyle w:val="Akapitzlist"/>
        <w:numPr>
          <w:ilvl w:val="0"/>
          <w:numId w:val="22"/>
        </w:numPr>
        <w:spacing w:after="0" w:line="360" w:lineRule="auto"/>
        <w:jc w:val="both"/>
        <w:rPr>
          <w:rFonts w:ascii="Tahoma" w:hAnsi="Tahoma" w:cs="Tahoma"/>
          <w:sz w:val="20"/>
          <w:szCs w:val="20"/>
        </w:rPr>
      </w:pPr>
      <w:r w:rsidRPr="00214E94">
        <w:rPr>
          <w:rFonts w:ascii="Tahoma" w:hAnsi="Tahoma" w:cs="Tahoma"/>
          <w:sz w:val="20"/>
          <w:szCs w:val="20"/>
        </w:rPr>
        <w:t>podjął konkretne środki techniczne, organizacyjne i kadrowe, odpowiednie dla zapobiegania dalszym przestępstwom, wykroczeniom lub nieprawidłowemu postępowaniu, w szczególności:</w:t>
      </w:r>
    </w:p>
    <w:p w14:paraId="004ABBB3" w14:textId="77777777" w:rsidR="004F7221" w:rsidRPr="00214E94" w:rsidRDefault="004F7221" w:rsidP="00214E94">
      <w:pPr>
        <w:pStyle w:val="Akapitzlist"/>
        <w:numPr>
          <w:ilvl w:val="0"/>
          <w:numId w:val="24"/>
        </w:numPr>
        <w:spacing w:after="0" w:line="360" w:lineRule="auto"/>
        <w:jc w:val="both"/>
        <w:rPr>
          <w:rFonts w:ascii="Tahoma" w:hAnsi="Tahoma" w:cs="Tahoma"/>
          <w:sz w:val="20"/>
          <w:szCs w:val="20"/>
        </w:rPr>
      </w:pPr>
      <w:r w:rsidRPr="00214E94">
        <w:rPr>
          <w:rFonts w:ascii="Tahoma" w:hAnsi="Tahoma" w:cs="Tahoma"/>
          <w:sz w:val="20"/>
          <w:szCs w:val="20"/>
        </w:rPr>
        <w:lastRenderedPageBreak/>
        <w:t>zerwał wszelkie powiązania z osobami lub podmiotami odpowiedzialnymi za nieprawidłowe postępowanie wykonawcy,</w:t>
      </w:r>
    </w:p>
    <w:p w14:paraId="3B4DEAB5" w14:textId="77777777" w:rsidR="004F7221" w:rsidRPr="00214E94" w:rsidRDefault="004F7221" w:rsidP="00214E94">
      <w:pPr>
        <w:pStyle w:val="Akapitzlist"/>
        <w:numPr>
          <w:ilvl w:val="0"/>
          <w:numId w:val="24"/>
        </w:numPr>
        <w:spacing w:after="0" w:line="360" w:lineRule="auto"/>
        <w:jc w:val="both"/>
        <w:rPr>
          <w:rFonts w:ascii="Tahoma" w:hAnsi="Tahoma" w:cs="Tahoma"/>
          <w:sz w:val="20"/>
          <w:szCs w:val="20"/>
        </w:rPr>
      </w:pPr>
      <w:r w:rsidRPr="00214E94">
        <w:rPr>
          <w:rFonts w:ascii="Tahoma" w:hAnsi="Tahoma" w:cs="Tahoma"/>
          <w:sz w:val="20"/>
          <w:szCs w:val="20"/>
        </w:rPr>
        <w:t>zreorganizował personel,</w:t>
      </w:r>
    </w:p>
    <w:p w14:paraId="64EE08D5" w14:textId="77777777" w:rsidR="004F7221" w:rsidRPr="00214E94" w:rsidRDefault="004F7221" w:rsidP="00214E94">
      <w:pPr>
        <w:pStyle w:val="Akapitzlist"/>
        <w:numPr>
          <w:ilvl w:val="0"/>
          <w:numId w:val="24"/>
        </w:numPr>
        <w:spacing w:after="0" w:line="360" w:lineRule="auto"/>
        <w:jc w:val="both"/>
        <w:rPr>
          <w:rFonts w:ascii="Tahoma" w:hAnsi="Tahoma" w:cs="Tahoma"/>
          <w:sz w:val="20"/>
          <w:szCs w:val="20"/>
        </w:rPr>
      </w:pPr>
      <w:r w:rsidRPr="00214E94">
        <w:rPr>
          <w:rFonts w:ascii="Tahoma" w:hAnsi="Tahoma" w:cs="Tahoma"/>
          <w:sz w:val="20"/>
          <w:szCs w:val="20"/>
        </w:rPr>
        <w:t>wdrożył system sprawozdawczości i kontroli,</w:t>
      </w:r>
    </w:p>
    <w:p w14:paraId="0CEF3104" w14:textId="77777777" w:rsidR="004F7221" w:rsidRPr="00214E94" w:rsidRDefault="004F7221" w:rsidP="00214E94">
      <w:pPr>
        <w:pStyle w:val="Akapitzlist"/>
        <w:numPr>
          <w:ilvl w:val="0"/>
          <w:numId w:val="24"/>
        </w:numPr>
        <w:spacing w:after="0" w:line="360" w:lineRule="auto"/>
        <w:jc w:val="both"/>
        <w:rPr>
          <w:rFonts w:ascii="Tahoma" w:hAnsi="Tahoma" w:cs="Tahoma"/>
          <w:sz w:val="20"/>
          <w:szCs w:val="20"/>
        </w:rPr>
      </w:pPr>
      <w:r w:rsidRPr="00214E94">
        <w:rPr>
          <w:rFonts w:ascii="Tahoma" w:hAnsi="Tahoma" w:cs="Tahoma"/>
          <w:sz w:val="20"/>
          <w:szCs w:val="20"/>
        </w:rPr>
        <w:t>utworzył struktury audytu wewnętrznego do monitorowania przestrzegania przepisów, wewnętrznych regulacji lub standardów,</w:t>
      </w:r>
    </w:p>
    <w:p w14:paraId="37D38652" w14:textId="5AF53B42" w:rsidR="004F7221" w:rsidRPr="00214E94" w:rsidRDefault="004F7221" w:rsidP="00214E94">
      <w:pPr>
        <w:pStyle w:val="Akapitzlist"/>
        <w:numPr>
          <w:ilvl w:val="0"/>
          <w:numId w:val="24"/>
        </w:numPr>
        <w:spacing w:after="0" w:line="360" w:lineRule="auto"/>
        <w:jc w:val="both"/>
        <w:rPr>
          <w:rFonts w:ascii="Tahoma" w:hAnsi="Tahoma" w:cs="Tahoma"/>
          <w:sz w:val="20"/>
          <w:szCs w:val="20"/>
        </w:rPr>
      </w:pPr>
      <w:r w:rsidRPr="00214E94">
        <w:rPr>
          <w:rFonts w:ascii="Tahoma" w:hAnsi="Tahoma" w:cs="Tahoma"/>
          <w:sz w:val="20"/>
          <w:szCs w:val="20"/>
        </w:rPr>
        <w:t>wprowadził wewnętrzne regulacje dotyczące odpowiedzialności i odszkodowań za nieprzestrzeganie przepisów, wewnętrznych regulacji lub standardów.</w:t>
      </w:r>
    </w:p>
    <w:p w14:paraId="0B9B6F26" w14:textId="3B783C71" w:rsidR="004F7221" w:rsidRPr="00214E94" w:rsidRDefault="004F7221" w:rsidP="00214E94">
      <w:pPr>
        <w:pStyle w:val="Akapitzlist"/>
        <w:numPr>
          <w:ilvl w:val="0"/>
          <w:numId w:val="2"/>
        </w:numPr>
        <w:spacing w:after="0" w:line="360" w:lineRule="auto"/>
        <w:jc w:val="both"/>
        <w:rPr>
          <w:rFonts w:ascii="Tahoma" w:hAnsi="Tahoma" w:cs="Tahoma"/>
          <w:sz w:val="20"/>
          <w:szCs w:val="20"/>
        </w:rPr>
      </w:pPr>
      <w:r w:rsidRPr="00214E94">
        <w:rPr>
          <w:rFonts w:ascii="Tahoma" w:hAnsi="Tahoma" w:cs="Tahoma"/>
          <w:sz w:val="20"/>
          <w:szCs w:val="20"/>
        </w:rPr>
        <w:t xml:space="preserve">Zamawiający oceni, czy podjęte przez wykonawcę czynności, o których mowa w </w:t>
      </w:r>
      <w:r w:rsidR="0089027D" w:rsidRPr="00214E94">
        <w:rPr>
          <w:rFonts w:ascii="Tahoma" w:hAnsi="Tahoma" w:cs="Tahoma"/>
          <w:sz w:val="20"/>
          <w:szCs w:val="20"/>
        </w:rPr>
        <w:t>us</w:t>
      </w:r>
      <w:r w:rsidRPr="00214E94">
        <w:rPr>
          <w:rFonts w:ascii="Tahoma" w:hAnsi="Tahoma" w:cs="Tahoma"/>
          <w:sz w:val="20"/>
          <w:szCs w:val="20"/>
        </w:rPr>
        <w:t xml:space="preserve">t. 4, są wystarczające do wykazania jego rzetelności, uwzględniając wagę i szczególne okoliczności czynu wykonawcy. Jeżeli podjęte przez wykonawcę czynności, o których mowa w </w:t>
      </w:r>
      <w:r w:rsidR="0089027D" w:rsidRPr="00214E94">
        <w:rPr>
          <w:rFonts w:ascii="Tahoma" w:hAnsi="Tahoma" w:cs="Tahoma"/>
          <w:sz w:val="20"/>
          <w:szCs w:val="20"/>
        </w:rPr>
        <w:t>us</w:t>
      </w:r>
      <w:r w:rsidRPr="00214E94">
        <w:rPr>
          <w:rFonts w:ascii="Tahoma" w:hAnsi="Tahoma" w:cs="Tahoma"/>
          <w:sz w:val="20"/>
          <w:szCs w:val="20"/>
        </w:rPr>
        <w:t>t. 4, nie są wystarczające do wykazania jego rzetelności, zamawiający wykluczy wykonawcę.</w:t>
      </w:r>
    </w:p>
    <w:p w14:paraId="582FA8FE" w14:textId="77777777" w:rsidR="00FB14E5" w:rsidRPr="00214E94" w:rsidRDefault="00FB14E5" w:rsidP="00214E94">
      <w:pPr>
        <w:spacing w:after="0" w:line="360" w:lineRule="auto"/>
        <w:jc w:val="both"/>
        <w:rPr>
          <w:rFonts w:ascii="Tahoma" w:hAnsi="Tahoma" w:cs="Tahoma"/>
          <w:sz w:val="20"/>
          <w:szCs w:val="20"/>
        </w:rPr>
      </w:pPr>
    </w:p>
    <w:p w14:paraId="2950B7B0" w14:textId="342D43CE" w:rsidR="00AA3596" w:rsidRPr="00214E94" w:rsidRDefault="00AA3596"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Rozdział </w:t>
      </w:r>
      <w:r w:rsidR="0006144D">
        <w:rPr>
          <w:rFonts w:ascii="Tahoma" w:hAnsi="Tahoma" w:cs="Tahoma"/>
          <w:b/>
          <w:bCs/>
          <w:sz w:val="20"/>
          <w:szCs w:val="20"/>
        </w:rPr>
        <w:t>10</w:t>
      </w:r>
    </w:p>
    <w:p w14:paraId="2519481E" w14:textId="0C514A01" w:rsidR="00AA3596" w:rsidRPr="00214E94" w:rsidRDefault="00345A73" w:rsidP="00214E94">
      <w:pPr>
        <w:spacing w:after="0" w:line="360" w:lineRule="auto"/>
        <w:jc w:val="both"/>
        <w:rPr>
          <w:rFonts w:ascii="Tahoma" w:hAnsi="Tahoma" w:cs="Tahoma"/>
          <w:sz w:val="20"/>
          <w:szCs w:val="20"/>
        </w:rPr>
      </w:pPr>
      <w:r w:rsidRPr="00214E94">
        <w:rPr>
          <w:rFonts w:ascii="Tahoma" w:hAnsi="Tahoma" w:cs="Tahoma"/>
          <w:b/>
          <w:bCs/>
          <w:sz w:val="20"/>
          <w:szCs w:val="20"/>
        </w:rPr>
        <w:t>W</w:t>
      </w:r>
      <w:r w:rsidR="00AA3596" w:rsidRPr="00214E94">
        <w:rPr>
          <w:rFonts w:ascii="Tahoma" w:hAnsi="Tahoma" w:cs="Tahoma"/>
          <w:b/>
          <w:bCs/>
          <w:sz w:val="20"/>
          <w:szCs w:val="20"/>
        </w:rPr>
        <w:t>arunk</w:t>
      </w:r>
      <w:r w:rsidRPr="00214E94">
        <w:rPr>
          <w:rFonts w:ascii="Tahoma" w:hAnsi="Tahoma" w:cs="Tahoma"/>
          <w:b/>
          <w:bCs/>
          <w:sz w:val="20"/>
          <w:szCs w:val="20"/>
        </w:rPr>
        <w:t>i</w:t>
      </w:r>
      <w:r w:rsidR="00AA3596" w:rsidRPr="00214E94">
        <w:rPr>
          <w:rFonts w:ascii="Tahoma" w:hAnsi="Tahoma" w:cs="Tahoma"/>
          <w:b/>
          <w:bCs/>
          <w:sz w:val="20"/>
          <w:szCs w:val="20"/>
        </w:rPr>
        <w:t xml:space="preserve"> udziału w postępowaniu</w:t>
      </w:r>
      <w:r w:rsidR="00A73C29" w:rsidRPr="00214E94">
        <w:rPr>
          <w:rFonts w:ascii="Tahoma" w:hAnsi="Tahoma" w:cs="Tahoma"/>
          <w:b/>
          <w:bCs/>
          <w:sz w:val="20"/>
          <w:szCs w:val="20"/>
        </w:rPr>
        <w:t>:</w:t>
      </w:r>
    </w:p>
    <w:p w14:paraId="090DA1F1" w14:textId="579134EB" w:rsidR="00B36385" w:rsidRPr="00214E94" w:rsidRDefault="00A01ABA" w:rsidP="00214E94">
      <w:pPr>
        <w:spacing w:after="0" w:line="360" w:lineRule="auto"/>
        <w:jc w:val="both"/>
        <w:rPr>
          <w:rFonts w:ascii="Tahoma" w:hAnsi="Tahoma" w:cs="Tahoma"/>
          <w:sz w:val="20"/>
          <w:szCs w:val="20"/>
        </w:rPr>
      </w:pPr>
      <w:r w:rsidRPr="00214E94">
        <w:rPr>
          <w:rFonts w:ascii="Tahoma" w:hAnsi="Tahoma" w:cs="Tahoma"/>
          <w:sz w:val="20"/>
          <w:szCs w:val="20"/>
        </w:rPr>
        <w:t>Zamawiający</w:t>
      </w:r>
      <w:r w:rsidR="00C41834" w:rsidRPr="00214E94">
        <w:rPr>
          <w:rFonts w:ascii="Tahoma" w:hAnsi="Tahoma" w:cs="Tahoma"/>
          <w:sz w:val="20"/>
          <w:szCs w:val="20"/>
        </w:rPr>
        <w:t>, zgodnie z art. 112 ust. 2 pkt 2 PZP,</w:t>
      </w:r>
      <w:r w:rsidRPr="00214E94">
        <w:rPr>
          <w:rFonts w:ascii="Tahoma" w:hAnsi="Tahoma" w:cs="Tahoma"/>
          <w:sz w:val="20"/>
          <w:szCs w:val="20"/>
        </w:rPr>
        <w:t xml:space="preserve"> określa warun</w:t>
      </w:r>
      <w:r w:rsidR="002E766C" w:rsidRPr="00214E94">
        <w:rPr>
          <w:rFonts w:ascii="Tahoma" w:hAnsi="Tahoma" w:cs="Tahoma"/>
          <w:sz w:val="20"/>
          <w:szCs w:val="20"/>
        </w:rPr>
        <w:t>ek</w:t>
      </w:r>
      <w:r w:rsidRPr="00214E94">
        <w:rPr>
          <w:rFonts w:ascii="Tahoma" w:hAnsi="Tahoma" w:cs="Tahoma"/>
          <w:sz w:val="20"/>
          <w:szCs w:val="20"/>
        </w:rPr>
        <w:t xml:space="preserve"> udziału w postępowaniu</w:t>
      </w:r>
      <w:r w:rsidR="002E766C" w:rsidRPr="00214E94">
        <w:rPr>
          <w:rFonts w:ascii="Tahoma" w:hAnsi="Tahoma" w:cs="Tahoma"/>
          <w:sz w:val="20"/>
          <w:szCs w:val="20"/>
        </w:rPr>
        <w:t xml:space="preserve"> dotyczący uprawnienia do prowadzenia określonej działalności gospodarczej lub zawodowej, o ile wynika to z odrębnych przepisów</w:t>
      </w:r>
      <w:r w:rsidR="00C41834" w:rsidRPr="00214E94">
        <w:rPr>
          <w:rFonts w:ascii="Tahoma" w:hAnsi="Tahoma" w:cs="Tahoma"/>
          <w:sz w:val="20"/>
          <w:szCs w:val="20"/>
        </w:rPr>
        <w:t>.</w:t>
      </w:r>
      <w:r w:rsidR="009E619C" w:rsidRPr="00214E94">
        <w:rPr>
          <w:rFonts w:ascii="Tahoma" w:hAnsi="Tahoma" w:cs="Tahoma"/>
          <w:sz w:val="20"/>
          <w:szCs w:val="20"/>
        </w:rPr>
        <w:t xml:space="preserve"> </w:t>
      </w:r>
      <w:r w:rsidR="00C41834" w:rsidRPr="00214E94">
        <w:rPr>
          <w:rFonts w:ascii="Tahoma" w:hAnsi="Tahoma" w:cs="Tahoma"/>
          <w:sz w:val="20"/>
          <w:szCs w:val="20"/>
        </w:rPr>
        <w:t>Z</w:t>
      </w:r>
      <w:r w:rsidRPr="00214E94">
        <w:rPr>
          <w:rFonts w:ascii="Tahoma" w:hAnsi="Tahoma" w:cs="Tahoma"/>
          <w:sz w:val="20"/>
          <w:szCs w:val="20"/>
        </w:rPr>
        <w:t>amawiający wymaga</w:t>
      </w:r>
      <w:r w:rsidR="00345A73" w:rsidRPr="00214E94">
        <w:rPr>
          <w:rFonts w:ascii="Tahoma" w:hAnsi="Tahoma" w:cs="Tahoma"/>
          <w:sz w:val="20"/>
          <w:szCs w:val="20"/>
        </w:rPr>
        <w:t>,</w:t>
      </w:r>
      <w:r w:rsidRPr="00214E94">
        <w:rPr>
          <w:rFonts w:ascii="Tahoma" w:hAnsi="Tahoma" w:cs="Tahoma"/>
          <w:sz w:val="20"/>
          <w:szCs w:val="20"/>
        </w:rPr>
        <w:t xml:space="preserve"> aby wykonawca </w:t>
      </w:r>
      <w:r w:rsidR="00C41834" w:rsidRPr="00214E94">
        <w:rPr>
          <w:rFonts w:ascii="Tahoma" w:hAnsi="Tahoma" w:cs="Tahoma"/>
          <w:sz w:val="20"/>
          <w:szCs w:val="20"/>
        </w:rPr>
        <w:t xml:space="preserve">ubiegający się o udzielenie zamówienia, </w:t>
      </w:r>
      <w:r w:rsidR="00E12482" w:rsidRPr="00214E94">
        <w:rPr>
          <w:rFonts w:ascii="Tahoma" w:hAnsi="Tahoma" w:cs="Tahoma"/>
          <w:sz w:val="20"/>
          <w:szCs w:val="20"/>
        </w:rPr>
        <w:t>posiada</w:t>
      </w:r>
      <w:r w:rsidR="008D6220" w:rsidRPr="00214E94">
        <w:rPr>
          <w:rFonts w:ascii="Tahoma" w:hAnsi="Tahoma" w:cs="Tahoma"/>
          <w:sz w:val="20"/>
          <w:szCs w:val="20"/>
        </w:rPr>
        <w:t>ł</w:t>
      </w:r>
      <w:r w:rsidR="00E12482" w:rsidRPr="00214E94">
        <w:rPr>
          <w:rFonts w:ascii="Tahoma" w:hAnsi="Tahoma" w:cs="Tahoma"/>
          <w:sz w:val="20"/>
          <w:szCs w:val="20"/>
        </w:rPr>
        <w:t xml:space="preserve"> </w:t>
      </w:r>
      <w:r w:rsidR="00FD3C6E" w:rsidRPr="00214E94">
        <w:rPr>
          <w:rFonts w:ascii="Tahoma" w:hAnsi="Tahoma" w:cs="Tahoma"/>
          <w:sz w:val="20"/>
          <w:szCs w:val="20"/>
        </w:rPr>
        <w:t xml:space="preserve">odpowiednie </w:t>
      </w:r>
      <w:r w:rsidR="00B36385" w:rsidRPr="00214E94">
        <w:rPr>
          <w:rFonts w:ascii="Tahoma" w:hAnsi="Tahoma" w:cs="Tahoma"/>
          <w:sz w:val="20"/>
          <w:szCs w:val="20"/>
        </w:rPr>
        <w:t xml:space="preserve">zezwolenie do wykonywania działalności ubezpieczeniowej w myśl przepisów </w:t>
      </w:r>
      <w:proofErr w:type="spellStart"/>
      <w:r w:rsidR="00B36385" w:rsidRPr="00214E94">
        <w:rPr>
          <w:rFonts w:ascii="Tahoma" w:hAnsi="Tahoma" w:cs="Tahoma"/>
          <w:sz w:val="20"/>
          <w:szCs w:val="20"/>
        </w:rPr>
        <w:t>UD</w:t>
      </w:r>
      <w:r w:rsidR="00D057CC" w:rsidRPr="00214E94">
        <w:rPr>
          <w:rFonts w:ascii="Tahoma" w:hAnsi="Tahoma" w:cs="Tahoma"/>
          <w:sz w:val="20"/>
          <w:szCs w:val="20"/>
        </w:rPr>
        <w:t>U</w:t>
      </w:r>
      <w:r w:rsidR="00B36385" w:rsidRPr="00214E94">
        <w:rPr>
          <w:rFonts w:ascii="Tahoma" w:hAnsi="Tahoma" w:cs="Tahoma"/>
          <w:sz w:val="20"/>
          <w:szCs w:val="20"/>
        </w:rPr>
        <w:t>iR</w:t>
      </w:r>
      <w:proofErr w:type="spellEnd"/>
      <w:r w:rsidR="00B36385" w:rsidRPr="00214E94">
        <w:rPr>
          <w:rFonts w:ascii="Tahoma" w:hAnsi="Tahoma" w:cs="Tahoma"/>
          <w:sz w:val="20"/>
          <w:szCs w:val="20"/>
        </w:rPr>
        <w:t xml:space="preserve">, w grupie ubezpieczeń </w:t>
      </w:r>
      <w:r w:rsidR="00A11F7D" w:rsidRPr="00214E94">
        <w:rPr>
          <w:rFonts w:ascii="Tahoma" w:hAnsi="Tahoma" w:cs="Tahoma"/>
          <w:sz w:val="20"/>
          <w:szCs w:val="20"/>
        </w:rPr>
        <w:t xml:space="preserve"> </w:t>
      </w:r>
      <w:r w:rsidR="0021127D" w:rsidRPr="00214E94">
        <w:rPr>
          <w:rFonts w:ascii="Tahoma" w:hAnsi="Tahoma" w:cs="Tahoma"/>
          <w:sz w:val="20"/>
          <w:szCs w:val="20"/>
        </w:rPr>
        <w:t>13</w:t>
      </w:r>
      <w:r w:rsidR="00A11F7D" w:rsidRPr="00214E94">
        <w:rPr>
          <w:rFonts w:ascii="Tahoma" w:hAnsi="Tahoma" w:cs="Tahoma"/>
          <w:sz w:val="20"/>
          <w:szCs w:val="20"/>
        </w:rPr>
        <w:t xml:space="preserve"> </w:t>
      </w:r>
      <w:r w:rsidR="00B36385" w:rsidRPr="00214E94">
        <w:rPr>
          <w:rFonts w:ascii="Tahoma" w:hAnsi="Tahoma" w:cs="Tahoma"/>
          <w:sz w:val="20"/>
          <w:szCs w:val="20"/>
        </w:rPr>
        <w:t xml:space="preserve">Działu </w:t>
      </w:r>
      <w:r w:rsidR="00A11F7D" w:rsidRPr="00214E94">
        <w:rPr>
          <w:rFonts w:ascii="Tahoma" w:hAnsi="Tahoma" w:cs="Tahoma"/>
          <w:sz w:val="20"/>
          <w:szCs w:val="20"/>
        </w:rPr>
        <w:t>I</w:t>
      </w:r>
      <w:r w:rsidR="00B36385" w:rsidRPr="00214E94">
        <w:rPr>
          <w:rFonts w:ascii="Tahoma" w:hAnsi="Tahoma" w:cs="Tahoma"/>
          <w:sz w:val="20"/>
          <w:szCs w:val="20"/>
        </w:rPr>
        <w:t xml:space="preserve">I Załącznika do </w:t>
      </w:r>
      <w:proofErr w:type="spellStart"/>
      <w:r w:rsidR="00B36385" w:rsidRPr="00214E94">
        <w:rPr>
          <w:rFonts w:ascii="Tahoma" w:hAnsi="Tahoma" w:cs="Tahoma"/>
          <w:sz w:val="20"/>
          <w:szCs w:val="20"/>
        </w:rPr>
        <w:t>UD</w:t>
      </w:r>
      <w:r w:rsidR="00D057CC" w:rsidRPr="00214E94">
        <w:rPr>
          <w:rFonts w:ascii="Tahoma" w:hAnsi="Tahoma" w:cs="Tahoma"/>
          <w:sz w:val="20"/>
          <w:szCs w:val="20"/>
        </w:rPr>
        <w:t>U</w:t>
      </w:r>
      <w:r w:rsidR="00B36385" w:rsidRPr="00214E94">
        <w:rPr>
          <w:rFonts w:ascii="Tahoma" w:hAnsi="Tahoma" w:cs="Tahoma"/>
          <w:sz w:val="20"/>
          <w:szCs w:val="20"/>
        </w:rPr>
        <w:t>iR</w:t>
      </w:r>
      <w:proofErr w:type="spellEnd"/>
      <w:r w:rsidR="00411A50" w:rsidRPr="00214E94">
        <w:rPr>
          <w:rFonts w:ascii="Tahoma" w:hAnsi="Tahoma" w:cs="Tahoma"/>
          <w:sz w:val="20"/>
          <w:szCs w:val="20"/>
        </w:rPr>
        <w:t>.</w:t>
      </w:r>
    </w:p>
    <w:p w14:paraId="11C8850D" w14:textId="54A50EF3" w:rsidR="00D7797C" w:rsidRPr="00214E94" w:rsidRDefault="00D7797C" w:rsidP="00214E94">
      <w:pPr>
        <w:spacing w:after="0" w:line="360" w:lineRule="auto"/>
        <w:jc w:val="both"/>
        <w:rPr>
          <w:rFonts w:ascii="Tahoma" w:hAnsi="Tahoma" w:cs="Tahoma"/>
          <w:sz w:val="20"/>
          <w:szCs w:val="20"/>
        </w:rPr>
      </w:pPr>
    </w:p>
    <w:p w14:paraId="6C0FBBC3" w14:textId="521202CB" w:rsidR="00AA3596" w:rsidRPr="00214E94" w:rsidRDefault="00E12482"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Rozdział </w:t>
      </w:r>
      <w:r w:rsidR="00207866" w:rsidRPr="00214E94">
        <w:rPr>
          <w:rFonts w:ascii="Tahoma" w:hAnsi="Tahoma" w:cs="Tahoma"/>
          <w:b/>
          <w:bCs/>
          <w:sz w:val="20"/>
          <w:szCs w:val="20"/>
        </w:rPr>
        <w:t>1</w:t>
      </w:r>
      <w:r w:rsidR="0006144D">
        <w:rPr>
          <w:rFonts w:ascii="Tahoma" w:hAnsi="Tahoma" w:cs="Tahoma"/>
          <w:b/>
          <w:bCs/>
          <w:sz w:val="20"/>
          <w:szCs w:val="20"/>
        </w:rPr>
        <w:t>1</w:t>
      </w:r>
    </w:p>
    <w:p w14:paraId="1F7EA0C4" w14:textId="02B15325" w:rsidR="00E12482" w:rsidRPr="00214E94" w:rsidRDefault="00E12482" w:rsidP="00214E94">
      <w:pPr>
        <w:spacing w:after="0" w:line="360" w:lineRule="auto"/>
        <w:jc w:val="both"/>
        <w:rPr>
          <w:rFonts w:ascii="Tahoma" w:hAnsi="Tahoma" w:cs="Tahoma"/>
          <w:b/>
          <w:bCs/>
          <w:sz w:val="20"/>
          <w:szCs w:val="20"/>
        </w:rPr>
      </w:pPr>
      <w:r w:rsidRPr="00214E94">
        <w:rPr>
          <w:rFonts w:ascii="Tahoma" w:hAnsi="Tahoma" w:cs="Tahoma"/>
          <w:b/>
          <w:bCs/>
          <w:sz w:val="20"/>
          <w:szCs w:val="20"/>
        </w:rPr>
        <w:t>Wykaz podmiotowych środków dowodowych:</w:t>
      </w:r>
    </w:p>
    <w:p w14:paraId="6487B2AF" w14:textId="636DCCE0" w:rsidR="00411A50" w:rsidRPr="00214E94" w:rsidRDefault="00345A73" w:rsidP="00214E94">
      <w:pPr>
        <w:pStyle w:val="Akapitzlist"/>
        <w:numPr>
          <w:ilvl w:val="0"/>
          <w:numId w:val="15"/>
        </w:numPr>
        <w:spacing w:after="0" w:line="360" w:lineRule="auto"/>
        <w:jc w:val="both"/>
        <w:rPr>
          <w:rFonts w:ascii="Tahoma" w:hAnsi="Tahoma" w:cs="Tahoma"/>
          <w:sz w:val="20"/>
          <w:szCs w:val="20"/>
        </w:rPr>
      </w:pPr>
      <w:bookmarkStart w:id="5" w:name="_Hlk77193448"/>
      <w:r w:rsidRPr="00214E94">
        <w:rPr>
          <w:rFonts w:ascii="Tahoma" w:hAnsi="Tahoma" w:cs="Tahoma"/>
          <w:sz w:val="20"/>
          <w:szCs w:val="20"/>
        </w:rPr>
        <w:t>W postępowaniu</w:t>
      </w:r>
      <w:r w:rsidR="00D51143" w:rsidRPr="00214E94">
        <w:rPr>
          <w:rFonts w:ascii="Tahoma" w:hAnsi="Tahoma" w:cs="Tahoma"/>
          <w:sz w:val="20"/>
          <w:szCs w:val="20"/>
        </w:rPr>
        <w:t xml:space="preserve">, </w:t>
      </w:r>
      <w:r w:rsidRPr="00214E94">
        <w:rPr>
          <w:rFonts w:ascii="Tahoma" w:hAnsi="Tahoma" w:cs="Tahoma"/>
          <w:sz w:val="20"/>
          <w:szCs w:val="20"/>
        </w:rPr>
        <w:t xml:space="preserve">zamawiający </w:t>
      </w:r>
      <w:r w:rsidR="00D51143" w:rsidRPr="00214E94">
        <w:rPr>
          <w:rFonts w:ascii="Tahoma" w:hAnsi="Tahoma" w:cs="Tahoma"/>
          <w:sz w:val="20"/>
          <w:szCs w:val="20"/>
        </w:rPr>
        <w:t xml:space="preserve">nie </w:t>
      </w:r>
      <w:r w:rsidRPr="00214E94">
        <w:rPr>
          <w:rFonts w:ascii="Tahoma" w:hAnsi="Tahoma" w:cs="Tahoma"/>
          <w:sz w:val="20"/>
          <w:szCs w:val="20"/>
        </w:rPr>
        <w:t xml:space="preserve">żąda podmiotowych środków dowodowych na potwierdzenie braku podstaw wykluczenia, o których mowa w Rozdziale </w:t>
      </w:r>
      <w:r w:rsidR="00C6381F" w:rsidRPr="00214E94">
        <w:rPr>
          <w:rFonts w:ascii="Tahoma" w:hAnsi="Tahoma" w:cs="Tahoma"/>
          <w:sz w:val="20"/>
          <w:szCs w:val="20"/>
        </w:rPr>
        <w:t>10</w:t>
      </w:r>
      <w:r w:rsidR="00D51143" w:rsidRPr="00214E94">
        <w:rPr>
          <w:rFonts w:ascii="Tahoma" w:hAnsi="Tahoma" w:cs="Tahoma"/>
          <w:sz w:val="20"/>
          <w:szCs w:val="20"/>
        </w:rPr>
        <w:t>.</w:t>
      </w:r>
    </w:p>
    <w:p w14:paraId="2AF0AF35" w14:textId="3D51AA47" w:rsidR="00345A73" w:rsidRPr="00214E94" w:rsidRDefault="00345A73" w:rsidP="00214E94">
      <w:pPr>
        <w:pStyle w:val="Akapitzlist"/>
        <w:numPr>
          <w:ilvl w:val="0"/>
          <w:numId w:val="15"/>
        </w:numPr>
        <w:spacing w:after="0" w:line="360" w:lineRule="auto"/>
        <w:jc w:val="both"/>
        <w:rPr>
          <w:rFonts w:ascii="Tahoma" w:hAnsi="Tahoma" w:cs="Tahoma"/>
          <w:sz w:val="20"/>
          <w:szCs w:val="20"/>
        </w:rPr>
      </w:pPr>
      <w:r w:rsidRPr="00214E94">
        <w:rPr>
          <w:rFonts w:ascii="Tahoma" w:hAnsi="Tahoma" w:cs="Tahoma"/>
          <w:sz w:val="20"/>
          <w:szCs w:val="20"/>
        </w:rPr>
        <w:t xml:space="preserve">W postępowaniu, zamawiający </w:t>
      </w:r>
      <w:r w:rsidR="00A11F7D" w:rsidRPr="00214E94">
        <w:rPr>
          <w:rFonts w:ascii="Tahoma" w:hAnsi="Tahoma" w:cs="Tahoma"/>
          <w:sz w:val="20"/>
          <w:szCs w:val="20"/>
        </w:rPr>
        <w:t xml:space="preserve">nie </w:t>
      </w:r>
      <w:r w:rsidRPr="00214E94">
        <w:rPr>
          <w:rFonts w:ascii="Tahoma" w:hAnsi="Tahoma" w:cs="Tahoma"/>
          <w:sz w:val="20"/>
          <w:szCs w:val="20"/>
        </w:rPr>
        <w:t xml:space="preserve">żąda </w:t>
      </w:r>
      <w:r w:rsidR="001777DD" w:rsidRPr="00214E94">
        <w:rPr>
          <w:rFonts w:ascii="Tahoma" w:hAnsi="Tahoma" w:cs="Tahoma"/>
          <w:sz w:val="20"/>
          <w:szCs w:val="20"/>
        </w:rPr>
        <w:t xml:space="preserve">złożenia przez wykonawcę, </w:t>
      </w:r>
      <w:r w:rsidRPr="00214E94">
        <w:rPr>
          <w:rFonts w:ascii="Tahoma" w:hAnsi="Tahoma" w:cs="Tahoma"/>
          <w:sz w:val="20"/>
          <w:szCs w:val="20"/>
        </w:rPr>
        <w:t>podmiotowych środków dowodowych na potwierdzenie spełniania warunk</w:t>
      </w:r>
      <w:r w:rsidR="00411A50" w:rsidRPr="00214E94">
        <w:rPr>
          <w:rFonts w:ascii="Tahoma" w:hAnsi="Tahoma" w:cs="Tahoma"/>
          <w:sz w:val="20"/>
          <w:szCs w:val="20"/>
        </w:rPr>
        <w:t>u</w:t>
      </w:r>
      <w:r w:rsidRPr="00214E94">
        <w:rPr>
          <w:rFonts w:ascii="Tahoma" w:hAnsi="Tahoma" w:cs="Tahoma"/>
          <w:sz w:val="20"/>
          <w:szCs w:val="20"/>
        </w:rPr>
        <w:t xml:space="preserve"> udziału w postępowaniu, o który</w:t>
      </w:r>
      <w:r w:rsidR="00411A50" w:rsidRPr="00214E94">
        <w:rPr>
          <w:rFonts w:ascii="Tahoma" w:hAnsi="Tahoma" w:cs="Tahoma"/>
          <w:sz w:val="20"/>
          <w:szCs w:val="20"/>
        </w:rPr>
        <w:t>m</w:t>
      </w:r>
      <w:r w:rsidRPr="00214E94">
        <w:rPr>
          <w:rFonts w:ascii="Tahoma" w:hAnsi="Tahoma" w:cs="Tahoma"/>
          <w:sz w:val="20"/>
          <w:szCs w:val="20"/>
        </w:rPr>
        <w:t xml:space="preserve"> mowa w Rozdziale </w:t>
      </w:r>
      <w:r w:rsidR="00411A50" w:rsidRPr="00214E94">
        <w:rPr>
          <w:rFonts w:ascii="Tahoma" w:hAnsi="Tahoma" w:cs="Tahoma"/>
          <w:sz w:val="20"/>
          <w:szCs w:val="20"/>
        </w:rPr>
        <w:t>11</w:t>
      </w:r>
      <w:r w:rsidR="00A11F7D" w:rsidRPr="00214E94">
        <w:rPr>
          <w:rFonts w:ascii="Tahoma" w:hAnsi="Tahoma" w:cs="Tahoma"/>
          <w:sz w:val="20"/>
          <w:szCs w:val="20"/>
        </w:rPr>
        <w:t>.</w:t>
      </w:r>
    </w:p>
    <w:bookmarkEnd w:id="5"/>
    <w:p w14:paraId="0661FF34" w14:textId="77777777" w:rsidR="00B060E1" w:rsidRPr="00214E94" w:rsidRDefault="00B060E1" w:rsidP="00214E94">
      <w:pPr>
        <w:spacing w:after="0" w:line="360" w:lineRule="auto"/>
        <w:jc w:val="both"/>
        <w:rPr>
          <w:rFonts w:ascii="Tahoma" w:hAnsi="Tahoma" w:cs="Tahoma"/>
          <w:b/>
          <w:bCs/>
          <w:sz w:val="20"/>
          <w:szCs w:val="20"/>
        </w:rPr>
      </w:pPr>
    </w:p>
    <w:p w14:paraId="0E65E5F0" w14:textId="422E2E59" w:rsidR="00351F5E" w:rsidRPr="00214E94" w:rsidRDefault="0006144D" w:rsidP="00214E94">
      <w:pPr>
        <w:spacing w:after="0" w:line="360" w:lineRule="auto"/>
        <w:jc w:val="both"/>
        <w:rPr>
          <w:rFonts w:ascii="Tahoma" w:hAnsi="Tahoma" w:cs="Tahoma"/>
          <w:b/>
          <w:bCs/>
          <w:sz w:val="20"/>
          <w:szCs w:val="20"/>
        </w:rPr>
      </w:pPr>
      <w:r>
        <w:rPr>
          <w:rFonts w:ascii="Tahoma" w:hAnsi="Tahoma" w:cs="Tahoma"/>
          <w:b/>
          <w:bCs/>
          <w:sz w:val="20"/>
          <w:szCs w:val="20"/>
        </w:rPr>
        <w:t>Rozdział 12</w:t>
      </w:r>
      <w:r w:rsidR="00351F5E" w:rsidRPr="00214E94">
        <w:rPr>
          <w:rFonts w:ascii="Tahoma" w:hAnsi="Tahoma" w:cs="Tahoma"/>
          <w:b/>
          <w:bCs/>
          <w:sz w:val="20"/>
          <w:szCs w:val="20"/>
        </w:rPr>
        <w:t xml:space="preserve"> </w:t>
      </w:r>
    </w:p>
    <w:p w14:paraId="7632D60A" w14:textId="77777777" w:rsidR="00351F5E" w:rsidRPr="00214E94" w:rsidRDefault="00351F5E" w:rsidP="00214E94">
      <w:pPr>
        <w:spacing w:after="0" w:line="360" w:lineRule="auto"/>
        <w:jc w:val="both"/>
        <w:rPr>
          <w:rFonts w:ascii="Tahoma" w:hAnsi="Tahoma" w:cs="Tahoma"/>
          <w:sz w:val="20"/>
          <w:szCs w:val="20"/>
        </w:rPr>
      </w:pPr>
      <w:r w:rsidRPr="00214E94">
        <w:rPr>
          <w:rFonts w:ascii="Tahoma" w:hAnsi="Tahoma" w:cs="Tahoma"/>
          <w:b/>
          <w:bCs/>
          <w:sz w:val="20"/>
          <w:szCs w:val="20"/>
        </w:rPr>
        <w:t>Oświadczenie o niepodleganiu wykluczeniu i spełnianiu warunków udziału w postępowaniu:</w:t>
      </w:r>
    </w:p>
    <w:p w14:paraId="174A4422" w14:textId="50C4CBC9" w:rsidR="00351F5E" w:rsidRPr="00214E94" w:rsidRDefault="00351F5E" w:rsidP="00214E94">
      <w:pPr>
        <w:pStyle w:val="Akapitzlist"/>
        <w:numPr>
          <w:ilvl w:val="2"/>
          <w:numId w:val="22"/>
        </w:numPr>
        <w:spacing w:after="0" w:line="360" w:lineRule="auto"/>
        <w:jc w:val="both"/>
        <w:rPr>
          <w:rFonts w:ascii="Tahoma" w:hAnsi="Tahoma" w:cs="Tahoma"/>
          <w:sz w:val="20"/>
          <w:szCs w:val="20"/>
        </w:rPr>
      </w:pPr>
      <w:r w:rsidRPr="00214E94">
        <w:rPr>
          <w:rFonts w:ascii="Tahoma" w:hAnsi="Tahoma" w:cs="Tahoma"/>
          <w:sz w:val="20"/>
          <w:szCs w:val="20"/>
        </w:rPr>
        <w:t xml:space="preserve">Wykonawca obowiązany jest do złożenia wraz z ofertą oświadczenia o niepodleganiu wykluczeniu i spełnianiu warunków udziału. </w:t>
      </w:r>
    </w:p>
    <w:p w14:paraId="4DA25BB4" w14:textId="171B2554" w:rsidR="00351F5E" w:rsidRPr="00214E94" w:rsidRDefault="00351F5E" w:rsidP="00214E94">
      <w:pPr>
        <w:pStyle w:val="Akapitzlist"/>
        <w:numPr>
          <w:ilvl w:val="2"/>
          <w:numId w:val="22"/>
        </w:numPr>
        <w:spacing w:after="0" w:line="360" w:lineRule="auto"/>
        <w:jc w:val="both"/>
        <w:rPr>
          <w:rFonts w:ascii="Tahoma" w:hAnsi="Tahoma" w:cs="Tahoma"/>
          <w:sz w:val="20"/>
          <w:szCs w:val="20"/>
        </w:rPr>
      </w:pPr>
      <w:r w:rsidRPr="00214E94">
        <w:rPr>
          <w:rFonts w:ascii="Tahoma" w:hAnsi="Tahoma" w:cs="Tahoma"/>
          <w:sz w:val="20"/>
          <w:szCs w:val="20"/>
        </w:rPr>
        <w:t xml:space="preserve">W przypadku wspólnego ubiegania się o zamówienie przez wykonawców, oświadczenie składa każdy z wykonawców. </w:t>
      </w:r>
    </w:p>
    <w:p w14:paraId="05FAABEB" w14:textId="7D05FA65" w:rsidR="00351F5E" w:rsidRPr="00214E94" w:rsidRDefault="00351F5E" w:rsidP="00214E94">
      <w:pPr>
        <w:pStyle w:val="Akapitzlist"/>
        <w:numPr>
          <w:ilvl w:val="2"/>
          <w:numId w:val="22"/>
        </w:numPr>
        <w:spacing w:after="0" w:line="360" w:lineRule="auto"/>
        <w:jc w:val="both"/>
        <w:rPr>
          <w:rFonts w:ascii="Tahoma" w:hAnsi="Tahoma" w:cs="Tahoma"/>
          <w:sz w:val="20"/>
          <w:szCs w:val="20"/>
        </w:rPr>
      </w:pPr>
      <w:r w:rsidRPr="00214E94">
        <w:rPr>
          <w:rFonts w:ascii="Tahoma" w:hAnsi="Tahoma" w:cs="Tahoma"/>
          <w:sz w:val="20"/>
          <w:szCs w:val="20"/>
        </w:rPr>
        <w:lastRenderedPageBreak/>
        <w:t xml:space="preserve">Oświadczenie, o którym mowa w ust. 1, składa się pod rygorem nieważności, w formie elektronicznej lub w postaci elektronicznej opatrzonej podpisem zaufanym lub podpisem osobistym. </w:t>
      </w:r>
    </w:p>
    <w:p w14:paraId="61DA52C3" w14:textId="77777777" w:rsidR="00351F5E" w:rsidRPr="00214E94" w:rsidRDefault="00351F5E" w:rsidP="00214E94">
      <w:pPr>
        <w:spacing w:after="0" w:line="360" w:lineRule="auto"/>
        <w:jc w:val="both"/>
        <w:rPr>
          <w:rFonts w:ascii="Tahoma" w:hAnsi="Tahoma" w:cs="Tahoma"/>
          <w:b/>
          <w:bCs/>
          <w:sz w:val="20"/>
          <w:szCs w:val="20"/>
        </w:rPr>
      </w:pPr>
    </w:p>
    <w:p w14:paraId="21B6C3B1" w14:textId="3887254B" w:rsidR="000D1F9B" w:rsidRPr="00214E94" w:rsidRDefault="000D1F9B"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Rozdział </w:t>
      </w:r>
      <w:r w:rsidR="00207866" w:rsidRPr="00214E94">
        <w:rPr>
          <w:rFonts w:ascii="Tahoma" w:hAnsi="Tahoma" w:cs="Tahoma"/>
          <w:b/>
          <w:bCs/>
          <w:sz w:val="20"/>
          <w:szCs w:val="20"/>
        </w:rPr>
        <w:t>1</w:t>
      </w:r>
      <w:r w:rsidR="0006144D">
        <w:rPr>
          <w:rFonts w:ascii="Tahoma" w:hAnsi="Tahoma" w:cs="Tahoma"/>
          <w:b/>
          <w:bCs/>
          <w:sz w:val="20"/>
          <w:szCs w:val="20"/>
        </w:rPr>
        <w:t>3</w:t>
      </w:r>
    </w:p>
    <w:p w14:paraId="69E6F69A" w14:textId="2857B636" w:rsidR="000D1F9B" w:rsidRPr="00214E94" w:rsidRDefault="000D1F9B" w:rsidP="00214E94">
      <w:pPr>
        <w:spacing w:after="0" w:line="360" w:lineRule="auto"/>
        <w:jc w:val="both"/>
        <w:rPr>
          <w:rFonts w:ascii="Tahoma" w:hAnsi="Tahoma" w:cs="Tahoma"/>
          <w:b/>
          <w:bCs/>
          <w:sz w:val="20"/>
          <w:szCs w:val="20"/>
        </w:rPr>
      </w:pPr>
      <w:r w:rsidRPr="00214E94">
        <w:rPr>
          <w:rFonts w:ascii="Tahoma" w:hAnsi="Tahoma" w:cs="Tahoma"/>
          <w:b/>
          <w:bCs/>
          <w:sz w:val="20"/>
          <w:szCs w:val="20"/>
        </w:rPr>
        <w:t>Wykonawcy wspólnie ubiegający się o udzielenie zamówienia:</w:t>
      </w:r>
    </w:p>
    <w:p w14:paraId="5F0BED03" w14:textId="7BA75049" w:rsidR="000D1F9B" w:rsidRPr="00214E94" w:rsidRDefault="000D1F9B" w:rsidP="00214E94">
      <w:pPr>
        <w:pStyle w:val="Akapitzlist"/>
        <w:numPr>
          <w:ilvl w:val="1"/>
          <w:numId w:val="13"/>
        </w:numPr>
        <w:spacing w:after="0" w:line="360" w:lineRule="auto"/>
        <w:jc w:val="both"/>
        <w:rPr>
          <w:rFonts w:ascii="Tahoma" w:hAnsi="Tahoma" w:cs="Tahoma"/>
          <w:sz w:val="20"/>
          <w:szCs w:val="20"/>
        </w:rPr>
      </w:pPr>
      <w:r w:rsidRPr="00214E94">
        <w:rPr>
          <w:rFonts w:ascii="Tahoma" w:hAnsi="Tahoma" w:cs="Tahoma"/>
          <w:sz w:val="20"/>
          <w:szCs w:val="20"/>
        </w:rPr>
        <w:t>Wykonawcy mogą wspólnie ubiegać się o udzielenie zamówienia.</w:t>
      </w:r>
    </w:p>
    <w:p w14:paraId="679075BD" w14:textId="14513F9C" w:rsidR="000D1F9B" w:rsidRPr="00214E94" w:rsidRDefault="000D1F9B" w:rsidP="00214E94">
      <w:pPr>
        <w:pStyle w:val="Akapitzlist"/>
        <w:numPr>
          <w:ilvl w:val="1"/>
          <w:numId w:val="13"/>
        </w:numPr>
        <w:spacing w:after="0" w:line="360" w:lineRule="auto"/>
        <w:jc w:val="both"/>
        <w:rPr>
          <w:rFonts w:ascii="Tahoma" w:hAnsi="Tahoma" w:cs="Tahoma"/>
          <w:sz w:val="20"/>
          <w:szCs w:val="20"/>
        </w:rPr>
      </w:pPr>
      <w:r w:rsidRPr="00214E94">
        <w:rPr>
          <w:rFonts w:ascii="Tahoma" w:hAnsi="Tahoma" w:cs="Tahoma"/>
          <w:sz w:val="20"/>
          <w:szCs w:val="20"/>
        </w:rPr>
        <w:t>W przypadku, o którym mowa w ust. 1, wykonawcy ustanawiają pełnomocnika do reprezentowania ich w postępowaniu o udzielenie zamówienia albo do reprezentowania w postępowaniu i zawarcia umowy w sprawie zamówienia publicznego.</w:t>
      </w:r>
    </w:p>
    <w:p w14:paraId="2C01B1D9" w14:textId="17129110" w:rsidR="000D1F9B" w:rsidRPr="00214E94" w:rsidRDefault="000D1F9B" w:rsidP="00214E94">
      <w:pPr>
        <w:pStyle w:val="Akapitzlist"/>
        <w:numPr>
          <w:ilvl w:val="1"/>
          <w:numId w:val="13"/>
        </w:numPr>
        <w:spacing w:after="0" w:line="360" w:lineRule="auto"/>
        <w:jc w:val="both"/>
        <w:rPr>
          <w:rFonts w:ascii="Tahoma" w:hAnsi="Tahoma" w:cs="Tahoma"/>
          <w:sz w:val="20"/>
          <w:szCs w:val="20"/>
        </w:rPr>
      </w:pPr>
      <w:r w:rsidRPr="00214E94">
        <w:rPr>
          <w:rFonts w:ascii="Tahoma" w:hAnsi="Tahoma" w:cs="Tahoma"/>
          <w:sz w:val="20"/>
          <w:szCs w:val="20"/>
        </w:rPr>
        <w:t>Zamawiający nie wymaga od wykonawców wspólnie ubiegających się o udzielenie zamówienia posiadania określonej formy prawnej w celu złożenia oferty w postępowaniu.</w:t>
      </w:r>
    </w:p>
    <w:p w14:paraId="78AFA04A" w14:textId="77777777" w:rsidR="000D1F9B" w:rsidRPr="00214E94" w:rsidRDefault="000D1F9B" w:rsidP="00214E94">
      <w:pPr>
        <w:pStyle w:val="Akapitzlist"/>
        <w:numPr>
          <w:ilvl w:val="1"/>
          <w:numId w:val="13"/>
        </w:numPr>
        <w:spacing w:after="0" w:line="360" w:lineRule="auto"/>
        <w:jc w:val="both"/>
        <w:rPr>
          <w:rFonts w:ascii="Tahoma" w:hAnsi="Tahoma" w:cs="Tahoma"/>
          <w:sz w:val="20"/>
          <w:szCs w:val="20"/>
        </w:rPr>
      </w:pPr>
      <w:r w:rsidRPr="00214E94">
        <w:rPr>
          <w:rFonts w:ascii="Tahoma" w:hAnsi="Tahoma" w:cs="Tahoma"/>
          <w:sz w:val="20"/>
          <w:szCs w:val="20"/>
        </w:rPr>
        <w:t>Przepisy dotyczące wykonawcy stosuje się odpowiednio do wykonawców wspólnie ubiegających się o udzielenie zamówienia.</w:t>
      </w:r>
    </w:p>
    <w:p w14:paraId="36A4E9FC" w14:textId="77777777" w:rsidR="00090453" w:rsidRPr="00214E94" w:rsidRDefault="000D1F9B" w:rsidP="00214E94">
      <w:pPr>
        <w:pStyle w:val="Akapitzlist"/>
        <w:numPr>
          <w:ilvl w:val="1"/>
          <w:numId w:val="13"/>
        </w:numPr>
        <w:spacing w:after="0" w:line="360" w:lineRule="auto"/>
        <w:jc w:val="both"/>
        <w:rPr>
          <w:rFonts w:ascii="Tahoma" w:hAnsi="Tahoma" w:cs="Tahoma"/>
          <w:sz w:val="20"/>
          <w:szCs w:val="20"/>
        </w:rPr>
      </w:pPr>
      <w:r w:rsidRPr="00214E94">
        <w:rPr>
          <w:rFonts w:ascii="Tahoma" w:hAnsi="Tahoma" w:cs="Tahoma"/>
          <w:sz w:val="20"/>
          <w:szCs w:val="20"/>
        </w:rPr>
        <w:t xml:space="preserve">Zamawiający wymaga, aby przed zawarciem umowy w sprawie zamówienia, wykonawcy wspólnie ubiegający się o udzielenie zamówienia, przedstawili zamawiającemu kopię umowy regulującej współpracę tych wykonawców (np. umowę konsorcjum, </w:t>
      </w:r>
      <w:proofErr w:type="spellStart"/>
      <w:r w:rsidRPr="00214E94">
        <w:rPr>
          <w:rFonts w:ascii="Tahoma" w:hAnsi="Tahoma" w:cs="Tahoma"/>
          <w:sz w:val="20"/>
          <w:szCs w:val="20"/>
        </w:rPr>
        <w:t>poolu</w:t>
      </w:r>
      <w:proofErr w:type="spellEnd"/>
      <w:r w:rsidRPr="00214E94">
        <w:rPr>
          <w:rFonts w:ascii="Tahoma" w:hAnsi="Tahoma" w:cs="Tahoma"/>
          <w:sz w:val="20"/>
          <w:szCs w:val="20"/>
        </w:rPr>
        <w:t xml:space="preserve"> lub inną umowę o podobnym charakterze, w szczególności umowę o współpracy).</w:t>
      </w:r>
    </w:p>
    <w:p w14:paraId="58CE2C89" w14:textId="34D754F2" w:rsidR="00090453" w:rsidRPr="00214E94" w:rsidRDefault="00090453" w:rsidP="00214E94">
      <w:pPr>
        <w:pStyle w:val="Akapitzlist"/>
        <w:numPr>
          <w:ilvl w:val="1"/>
          <w:numId w:val="13"/>
        </w:numPr>
        <w:spacing w:after="0" w:line="360" w:lineRule="auto"/>
        <w:jc w:val="both"/>
        <w:rPr>
          <w:rFonts w:ascii="Tahoma" w:hAnsi="Tahoma" w:cs="Tahoma"/>
          <w:sz w:val="20"/>
          <w:szCs w:val="20"/>
        </w:rPr>
      </w:pPr>
      <w:r w:rsidRPr="00214E94">
        <w:rPr>
          <w:rFonts w:ascii="Tahoma" w:hAnsi="Tahoma" w:cs="Tahoma"/>
          <w:sz w:val="20"/>
          <w:szCs w:val="20"/>
        </w:rPr>
        <w:t xml:space="preserve">Warunek dotyczący uprawnień do prowadzenia określonej działalności gospodarczej lub zawodowej, o którym mowa w Rozdziale </w:t>
      </w:r>
      <w:r w:rsidR="0089027D" w:rsidRPr="00214E94">
        <w:rPr>
          <w:rFonts w:ascii="Tahoma" w:hAnsi="Tahoma" w:cs="Tahoma"/>
          <w:sz w:val="20"/>
          <w:szCs w:val="20"/>
        </w:rPr>
        <w:t>11</w:t>
      </w:r>
      <w:r w:rsidRPr="00214E94">
        <w:rPr>
          <w:rFonts w:ascii="Tahoma" w:hAnsi="Tahoma" w:cs="Tahoma"/>
          <w:sz w:val="20"/>
          <w:szCs w:val="20"/>
        </w:rPr>
        <w:t xml:space="preserve">, jest spełniony, jeżeli </w:t>
      </w:r>
      <w:r w:rsidR="00351F5E" w:rsidRPr="00214E94">
        <w:rPr>
          <w:rFonts w:ascii="Tahoma" w:hAnsi="Tahoma" w:cs="Tahoma"/>
          <w:sz w:val="20"/>
          <w:szCs w:val="20"/>
        </w:rPr>
        <w:t xml:space="preserve">każdy </w:t>
      </w:r>
      <w:r w:rsidRPr="00214E94">
        <w:rPr>
          <w:rFonts w:ascii="Tahoma" w:hAnsi="Tahoma" w:cs="Tahoma"/>
          <w:sz w:val="20"/>
          <w:szCs w:val="20"/>
        </w:rPr>
        <w:t>z wykonawców wspólnie ubiegających się o udzielenie zamówienia</w:t>
      </w:r>
      <w:r w:rsidR="00C6381F" w:rsidRPr="00214E94">
        <w:rPr>
          <w:rFonts w:ascii="Tahoma" w:hAnsi="Tahoma" w:cs="Tahoma"/>
          <w:sz w:val="20"/>
          <w:szCs w:val="20"/>
        </w:rPr>
        <w:t>,</w:t>
      </w:r>
      <w:r w:rsidRPr="00214E94">
        <w:rPr>
          <w:rFonts w:ascii="Tahoma" w:hAnsi="Tahoma" w:cs="Tahoma"/>
          <w:sz w:val="20"/>
          <w:szCs w:val="20"/>
        </w:rPr>
        <w:t xml:space="preserve"> posiada uprawnienia do prowadzenia </w:t>
      </w:r>
      <w:r w:rsidR="0089027D" w:rsidRPr="00214E94">
        <w:rPr>
          <w:rFonts w:ascii="Tahoma" w:hAnsi="Tahoma" w:cs="Tahoma"/>
          <w:sz w:val="20"/>
          <w:szCs w:val="20"/>
        </w:rPr>
        <w:t>działalności ubezpieczeniowej</w:t>
      </w:r>
      <w:r w:rsidRPr="00214E94">
        <w:rPr>
          <w:rFonts w:ascii="Tahoma" w:hAnsi="Tahoma" w:cs="Tahoma"/>
          <w:sz w:val="20"/>
          <w:szCs w:val="20"/>
        </w:rPr>
        <w:t xml:space="preserve"> i zrealizuje </w:t>
      </w:r>
      <w:r w:rsidR="0089027D" w:rsidRPr="00214E94">
        <w:rPr>
          <w:rFonts w:ascii="Tahoma" w:hAnsi="Tahoma" w:cs="Tahoma"/>
          <w:sz w:val="20"/>
          <w:szCs w:val="20"/>
        </w:rPr>
        <w:t>umowę ubezpieczenia</w:t>
      </w:r>
      <w:r w:rsidRPr="00214E94">
        <w:rPr>
          <w:rFonts w:ascii="Tahoma" w:hAnsi="Tahoma" w:cs="Tahoma"/>
          <w:sz w:val="20"/>
          <w:szCs w:val="20"/>
        </w:rPr>
        <w:t>, do których realizacji te uprawnienia są wymagane.</w:t>
      </w:r>
    </w:p>
    <w:p w14:paraId="0B311D82" w14:textId="370CEB12" w:rsidR="00090453" w:rsidRPr="00214E94" w:rsidRDefault="00C6381F" w:rsidP="00214E94">
      <w:pPr>
        <w:pStyle w:val="Akapitzlist"/>
        <w:numPr>
          <w:ilvl w:val="1"/>
          <w:numId w:val="13"/>
        </w:numPr>
        <w:spacing w:after="0" w:line="360" w:lineRule="auto"/>
        <w:jc w:val="both"/>
        <w:rPr>
          <w:rFonts w:ascii="Tahoma" w:hAnsi="Tahoma" w:cs="Tahoma"/>
          <w:sz w:val="20"/>
          <w:szCs w:val="20"/>
        </w:rPr>
      </w:pPr>
      <w:r w:rsidRPr="00214E94">
        <w:rPr>
          <w:rFonts w:ascii="Tahoma" w:hAnsi="Tahoma" w:cs="Tahoma"/>
          <w:sz w:val="20"/>
          <w:szCs w:val="20"/>
        </w:rPr>
        <w:t>W przypadku, o którym mowa w ust. 6, w</w:t>
      </w:r>
      <w:r w:rsidR="00090453" w:rsidRPr="00214E94">
        <w:rPr>
          <w:rFonts w:ascii="Tahoma" w:hAnsi="Tahoma" w:cs="Tahoma"/>
          <w:sz w:val="20"/>
          <w:szCs w:val="20"/>
        </w:rPr>
        <w:t xml:space="preserve">ykonawcy wspólnie ubiegający się o udzielenie zamówienia dołączają do oferty oświadczenie, z którego wynika, które usługi </w:t>
      </w:r>
      <w:r w:rsidR="0095543C" w:rsidRPr="00214E94">
        <w:rPr>
          <w:rFonts w:ascii="Tahoma" w:hAnsi="Tahoma" w:cs="Tahoma"/>
          <w:sz w:val="20"/>
          <w:szCs w:val="20"/>
        </w:rPr>
        <w:t xml:space="preserve">stanowiące przedmiot zamówienia </w:t>
      </w:r>
      <w:r w:rsidR="00090453" w:rsidRPr="00214E94">
        <w:rPr>
          <w:rFonts w:ascii="Tahoma" w:hAnsi="Tahoma" w:cs="Tahoma"/>
          <w:sz w:val="20"/>
          <w:szCs w:val="20"/>
        </w:rPr>
        <w:t>wykonają poszczególni wykonawcy.</w:t>
      </w:r>
    </w:p>
    <w:p w14:paraId="2A4C1898" w14:textId="6AADB26C" w:rsidR="00BD28EF" w:rsidRPr="00214E94" w:rsidRDefault="00BD28EF" w:rsidP="00214E94">
      <w:pPr>
        <w:pStyle w:val="Akapitzlist"/>
        <w:numPr>
          <w:ilvl w:val="1"/>
          <w:numId w:val="13"/>
        </w:numPr>
        <w:spacing w:after="0" w:line="360" w:lineRule="auto"/>
        <w:jc w:val="both"/>
        <w:rPr>
          <w:rFonts w:ascii="Tahoma" w:hAnsi="Tahoma" w:cs="Tahoma"/>
          <w:sz w:val="20"/>
          <w:szCs w:val="20"/>
        </w:rPr>
      </w:pPr>
      <w:r w:rsidRPr="00214E94">
        <w:rPr>
          <w:rFonts w:ascii="Tahoma" w:hAnsi="Tahoma" w:cs="Tahoma"/>
          <w:sz w:val="20"/>
          <w:szCs w:val="20"/>
        </w:rPr>
        <w:t>W przypadku wspólnego ubiegania się o zamówienie przez wykonawców, oświadczenie o niepodleganiu wykluczeniu i spełnianiu warunk</w:t>
      </w:r>
      <w:r w:rsidR="0095543C" w:rsidRPr="00214E94">
        <w:rPr>
          <w:rFonts w:ascii="Tahoma" w:hAnsi="Tahoma" w:cs="Tahoma"/>
          <w:sz w:val="20"/>
          <w:szCs w:val="20"/>
        </w:rPr>
        <w:t>u</w:t>
      </w:r>
      <w:r w:rsidRPr="00214E94">
        <w:rPr>
          <w:rFonts w:ascii="Tahoma" w:hAnsi="Tahoma" w:cs="Tahoma"/>
          <w:sz w:val="20"/>
          <w:szCs w:val="20"/>
        </w:rPr>
        <w:t xml:space="preserve"> udziału w postępowaniu, składa każdy z wykonawców. Wzór oświadczenia, o którym mowa w zdaniu poprzednim, został określony w załączniku nr 3 do SWZ. Oświadczenia te potwierdzają brak podstaw wykluczenia oraz spełnianie warunk</w:t>
      </w:r>
      <w:r w:rsidR="0095543C" w:rsidRPr="00214E94">
        <w:rPr>
          <w:rFonts w:ascii="Tahoma" w:hAnsi="Tahoma" w:cs="Tahoma"/>
          <w:sz w:val="20"/>
          <w:szCs w:val="20"/>
        </w:rPr>
        <w:t xml:space="preserve">u </w:t>
      </w:r>
      <w:r w:rsidRPr="00214E94">
        <w:rPr>
          <w:rFonts w:ascii="Tahoma" w:hAnsi="Tahoma" w:cs="Tahoma"/>
          <w:sz w:val="20"/>
          <w:szCs w:val="20"/>
        </w:rPr>
        <w:t>udziału w postępowaniu w zakresie, w jakim każdy z wykonawców wykazuje spełnianie warunk</w:t>
      </w:r>
      <w:r w:rsidR="0095543C" w:rsidRPr="00214E94">
        <w:rPr>
          <w:rFonts w:ascii="Tahoma" w:hAnsi="Tahoma" w:cs="Tahoma"/>
          <w:sz w:val="20"/>
          <w:szCs w:val="20"/>
        </w:rPr>
        <w:t>u</w:t>
      </w:r>
      <w:r w:rsidRPr="00214E94">
        <w:rPr>
          <w:rFonts w:ascii="Tahoma" w:hAnsi="Tahoma" w:cs="Tahoma"/>
          <w:sz w:val="20"/>
          <w:szCs w:val="20"/>
        </w:rPr>
        <w:t xml:space="preserve"> udziału w postępowaniu. </w:t>
      </w:r>
    </w:p>
    <w:p w14:paraId="6A691449" w14:textId="5A2CE5BF" w:rsidR="00090453" w:rsidRPr="00214E94" w:rsidRDefault="00090453" w:rsidP="00214E94">
      <w:pPr>
        <w:spacing w:after="0" w:line="360" w:lineRule="auto"/>
        <w:jc w:val="both"/>
        <w:rPr>
          <w:rFonts w:ascii="Tahoma" w:hAnsi="Tahoma" w:cs="Tahoma"/>
          <w:sz w:val="20"/>
          <w:szCs w:val="20"/>
        </w:rPr>
      </w:pPr>
    </w:p>
    <w:p w14:paraId="0776C9C6" w14:textId="4820A2B7" w:rsidR="00187427" w:rsidRPr="00214E94" w:rsidRDefault="00187427" w:rsidP="00214E94">
      <w:pPr>
        <w:spacing w:after="0" w:line="360" w:lineRule="auto"/>
        <w:jc w:val="both"/>
        <w:rPr>
          <w:rFonts w:ascii="Tahoma" w:hAnsi="Tahoma" w:cs="Tahoma"/>
          <w:b/>
          <w:bCs/>
          <w:sz w:val="20"/>
          <w:szCs w:val="20"/>
        </w:rPr>
      </w:pPr>
      <w:r w:rsidRPr="00214E94">
        <w:rPr>
          <w:rFonts w:ascii="Tahoma" w:hAnsi="Tahoma" w:cs="Tahoma"/>
          <w:b/>
          <w:bCs/>
          <w:sz w:val="20"/>
          <w:szCs w:val="20"/>
        </w:rPr>
        <w:t>Rozdział 1</w:t>
      </w:r>
      <w:r w:rsidR="0006144D">
        <w:rPr>
          <w:rFonts w:ascii="Tahoma" w:hAnsi="Tahoma" w:cs="Tahoma"/>
          <w:b/>
          <w:bCs/>
          <w:sz w:val="20"/>
          <w:szCs w:val="20"/>
        </w:rPr>
        <w:t>4</w:t>
      </w:r>
    </w:p>
    <w:p w14:paraId="01B6DC2F" w14:textId="760BAC9E" w:rsidR="00187427" w:rsidRPr="00214E94" w:rsidRDefault="00187427" w:rsidP="00214E94">
      <w:pPr>
        <w:spacing w:after="0" w:line="360" w:lineRule="auto"/>
        <w:jc w:val="both"/>
        <w:rPr>
          <w:rFonts w:ascii="Tahoma" w:hAnsi="Tahoma" w:cs="Tahoma"/>
          <w:b/>
          <w:bCs/>
          <w:sz w:val="20"/>
          <w:szCs w:val="20"/>
        </w:rPr>
      </w:pPr>
      <w:r w:rsidRPr="00214E94">
        <w:rPr>
          <w:rFonts w:ascii="Tahoma" w:hAnsi="Tahoma" w:cs="Tahoma"/>
          <w:b/>
          <w:bCs/>
          <w:sz w:val="20"/>
          <w:szCs w:val="20"/>
        </w:rPr>
        <w:t>Podwykonawcy:</w:t>
      </w:r>
    </w:p>
    <w:p w14:paraId="5D5A706E" w14:textId="77777777" w:rsidR="00187427" w:rsidRPr="00214E94" w:rsidRDefault="00187427" w:rsidP="00214E94">
      <w:pPr>
        <w:pStyle w:val="Akapitzlist"/>
        <w:numPr>
          <w:ilvl w:val="0"/>
          <w:numId w:val="20"/>
        </w:numPr>
        <w:spacing w:after="0" w:line="360" w:lineRule="auto"/>
        <w:jc w:val="both"/>
        <w:rPr>
          <w:rFonts w:ascii="Tahoma" w:hAnsi="Tahoma" w:cs="Tahoma"/>
          <w:sz w:val="20"/>
          <w:szCs w:val="20"/>
        </w:rPr>
      </w:pPr>
      <w:r w:rsidRPr="00214E94">
        <w:rPr>
          <w:rFonts w:ascii="Tahoma" w:hAnsi="Tahoma" w:cs="Tahoma"/>
          <w:sz w:val="20"/>
          <w:szCs w:val="20"/>
        </w:rPr>
        <w:t>Wykonawca może powierzyć wykonanie części zamówienia podwykonawcy.</w:t>
      </w:r>
    </w:p>
    <w:p w14:paraId="762CE1D4" w14:textId="7B812788" w:rsidR="00187427" w:rsidRPr="00214E94" w:rsidRDefault="00187427" w:rsidP="00214E94">
      <w:pPr>
        <w:pStyle w:val="Akapitzlist"/>
        <w:numPr>
          <w:ilvl w:val="0"/>
          <w:numId w:val="20"/>
        </w:numPr>
        <w:spacing w:after="0" w:line="360" w:lineRule="auto"/>
        <w:jc w:val="both"/>
        <w:rPr>
          <w:rFonts w:ascii="Tahoma" w:hAnsi="Tahoma" w:cs="Tahoma"/>
          <w:sz w:val="20"/>
          <w:szCs w:val="20"/>
        </w:rPr>
      </w:pPr>
      <w:r w:rsidRPr="00214E94">
        <w:rPr>
          <w:rFonts w:ascii="Tahoma" w:hAnsi="Tahoma" w:cs="Tahoma"/>
          <w:sz w:val="20"/>
          <w:szCs w:val="20"/>
        </w:rPr>
        <w:t xml:space="preserve">Zamawiający </w:t>
      </w:r>
      <w:r w:rsidR="00D51143" w:rsidRPr="00214E94">
        <w:rPr>
          <w:rFonts w:ascii="Tahoma" w:hAnsi="Tahoma" w:cs="Tahoma"/>
          <w:sz w:val="20"/>
          <w:szCs w:val="20"/>
        </w:rPr>
        <w:t xml:space="preserve">nie </w:t>
      </w:r>
      <w:r w:rsidRPr="00214E94">
        <w:rPr>
          <w:rFonts w:ascii="Tahoma" w:hAnsi="Tahoma" w:cs="Tahoma"/>
          <w:sz w:val="20"/>
          <w:szCs w:val="20"/>
        </w:rPr>
        <w:t>żąda wskazania przez wykonawcę, w ofercie, części zamówienia, których wykonanie zamierza powierzyć podwykonawcom.</w:t>
      </w:r>
    </w:p>
    <w:p w14:paraId="24D694B4" w14:textId="24AB1C83" w:rsidR="00C6381F" w:rsidRPr="00214E94" w:rsidRDefault="00C6381F" w:rsidP="00214E94">
      <w:pPr>
        <w:pStyle w:val="Akapitzlist"/>
        <w:numPr>
          <w:ilvl w:val="0"/>
          <w:numId w:val="20"/>
        </w:numPr>
        <w:spacing w:after="0" w:line="360" w:lineRule="auto"/>
        <w:jc w:val="both"/>
        <w:rPr>
          <w:rFonts w:ascii="Tahoma" w:hAnsi="Tahoma" w:cs="Tahoma"/>
          <w:sz w:val="20"/>
          <w:szCs w:val="20"/>
        </w:rPr>
      </w:pPr>
      <w:r w:rsidRPr="00214E94">
        <w:rPr>
          <w:rFonts w:ascii="Tahoma" w:hAnsi="Tahoma" w:cs="Tahoma"/>
          <w:sz w:val="20"/>
          <w:szCs w:val="20"/>
        </w:rPr>
        <w:lastRenderedPageBreak/>
        <w:t>Zamawiający zastrzega</w:t>
      </w:r>
      <w:r w:rsidR="00F74A53" w:rsidRPr="00214E94">
        <w:rPr>
          <w:rFonts w:ascii="Tahoma" w:hAnsi="Tahoma" w:cs="Tahoma"/>
          <w:sz w:val="20"/>
          <w:szCs w:val="20"/>
        </w:rPr>
        <w:t xml:space="preserve"> </w:t>
      </w:r>
      <w:r w:rsidR="0019148D" w:rsidRPr="00214E94">
        <w:rPr>
          <w:rFonts w:ascii="Tahoma" w:hAnsi="Tahoma" w:cs="Tahoma"/>
          <w:sz w:val="20"/>
          <w:szCs w:val="20"/>
        </w:rPr>
        <w:t xml:space="preserve">w zamówieniu </w:t>
      </w:r>
      <w:r w:rsidR="00F74A53" w:rsidRPr="00214E94">
        <w:rPr>
          <w:rFonts w:ascii="Tahoma" w:hAnsi="Tahoma" w:cs="Tahoma"/>
          <w:sz w:val="20"/>
          <w:szCs w:val="20"/>
        </w:rPr>
        <w:t xml:space="preserve">obowiązek osobistego wykonania przez wykonawcę czynności ubezpieczeniowych związanych z udzielaniem ochrony ubezpieczeniowej. </w:t>
      </w:r>
    </w:p>
    <w:p w14:paraId="68936957" w14:textId="77777777" w:rsidR="00187427" w:rsidRPr="00214E94" w:rsidRDefault="00187427" w:rsidP="00214E94">
      <w:pPr>
        <w:spacing w:after="0" w:line="360" w:lineRule="auto"/>
        <w:jc w:val="both"/>
        <w:rPr>
          <w:rFonts w:ascii="Tahoma" w:hAnsi="Tahoma" w:cs="Tahoma"/>
          <w:sz w:val="20"/>
          <w:szCs w:val="20"/>
        </w:rPr>
      </w:pPr>
    </w:p>
    <w:p w14:paraId="752707A7" w14:textId="0C93C1BB" w:rsidR="00B71F6C" w:rsidRPr="00214E94" w:rsidRDefault="00B71F6C" w:rsidP="00214E94">
      <w:pPr>
        <w:spacing w:after="0" w:line="360" w:lineRule="auto"/>
        <w:jc w:val="both"/>
        <w:rPr>
          <w:rFonts w:ascii="Tahoma" w:hAnsi="Tahoma" w:cs="Tahoma"/>
          <w:b/>
          <w:bCs/>
          <w:sz w:val="20"/>
          <w:szCs w:val="20"/>
        </w:rPr>
      </w:pPr>
      <w:r w:rsidRPr="00214E94">
        <w:rPr>
          <w:rFonts w:ascii="Tahoma" w:hAnsi="Tahoma" w:cs="Tahoma"/>
          <w:b/>
          <w:bCs/>
          <w:sz w:val="20"/>
          <w:szCs w:val="20"/>
        </w:rPr>
        <w:t>Rozdział 1</w:t>
      </w:r>
      <w:r w:rsidR="0006144D">
        <w:rPr>
          <w:rFonts w:ascii="Tahoma" w:hAnsi="Tahoma" w:cs="Tahoma"/>
          <w:b/>
          <w:bCs/>
          <w:sz w:val="20"/>
          <w:szCs w:val="20"/>
        </w:rPr>
        <w:t>5</w:t>
      </w:r>
    </w:p>
    <w:p w14:paraId="1C113565" w14:textId="5511D061" w:rsidR="00B71F6C" w:rsidRPr="00214E94" w:rsidRDefault="00B71F6C" w:rsidP="00214E94">
      <w:pPr>
        <w:spacing w:after="0" w:line="360" w:lineRule="auto"/>
        <w:jc w:val="both"/>
        <w:rPr>
          <w:rFonts w:ascii="Tahoma" w:hAnsi="Tahoma" w:cs="Tahoma"/>
          <w:b/>
          <w:bCs/>
          <w:sz w:val="20"/>
          <w:szCs w:val="20"/>
        </w:rPr>
      </w:pPr>
      <w:r w:rsidRPr="00214E94">
        <w:rPr>
          <w:rFonts w:ascii="Tahoma" w:hAnsi="Tahoma" w:cs="Tahoma"/>
          <w:b/>
          <w:bCs/>
          <w:sz w:val="20"/>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3D6C4D48" w14:textId="77777777" w:rsidR="00684391" w:rsidRPr="0006144D" w:rsidRDefault="00272459" w:rsidP="00214E94">
      <w:pPr>
        <w:pStyle w:val="Akapitzlist"/>
        <w:numPr>
          <w:ilvl w:val="2"/>
          <w:numId w:val="29"/>
        </w:numPr>
        <w:spacing w:after="0" w:line="360" w:lineRule="auto"/>
        <w:jc w:val="both"/>
        <w:rPr>
          <w:rFonts w:ascii="Tahoma" w:hAnsi="Tahoma" w:cs="Tahoma"/>
          <w:sz w:val="20"/>
          <w:szCs w:val="20"/>
        </w:rPr>
      </w:pPr>
      <w:r w:rsidRPr="0006144D">
        <w:rPr>
          <w:rFonts w:ascii="Tahoma" w:hAnsi="Tahoma" w:cs="Tahoma"/>
          <w:sz w:val="20"/>
          <w:szCs w:val="20"/>
        </w:rPr>
        <w:t>Komunikacja w postępowaniu o udzielenie zamówienia, w tym składanie ofert, wymiana informacji oraz przekazywanie dokumentów lub oświadczeń między zamawiającym a wykonawcą, odbywa się przy użyciu środków komunikacji elektronicznej</w:t>
      </w:r>
      <w:r w:rsidR="006E681D" w:rsidRPr="0006144D">
        <w:rPr>
          <w:rFonts w:ascii="Tahoma" w:hAnsi="Tahoma" w:cs="Tahoma"/>
          <w:sz w:val="20"/>
          <w:szCs w:val="20"/>
        </w:rPr>
        <w:t xml:space="preserve">, to jest przy użyciu </w:t>
      </w:r>
      <w:proofErr w:type="spellStart"/>
      <w:r w:rsidR="006E681D" w:rsidRPr="0006144D">
        <w:rPr>
          <w:rFonts w:ascii="Tahoma" w:hAnsi="Tahoma" w:cs="Tahoma"/>
          <w:sz w:val="20"/>
          <w:szCs w:val="20"/>
        </w:rPr>
        <w:t>miniPortalu</w:t>
      </w:r>
      <w:proofErr w:type="spellEnd"/>
      <w:r w:rsidR="006E681D" w:rsidRPr="0006144D">
        <w:rPr>
          <w:rFonts w:ascii="Tahoma" w:hAnsi="Tahoma" w:cs="Tahoma"/>
          <w:sz w:val="20"/>
          <w:szCs w:val="20"/>
        </w:rPr>
        <w:t xml:space="preserve">, który dostępny jest pod adresem: https://miniportal.uzp.gov.pl/, </w:t>
      </w:r>
      <w:proofErr w:type="spellStart"/>
      <w:r w:rsidR="006E681D" w:rsidRPr="0006144D">
        <w:rPr>
          <w:rFonts w:ascii="Tahoma" w:hAnsi="Tahoma" w:cs="Tahoma"/>
          <w:sz w:val="20"/>
          <w:szCs w:val="20"/>
        </w:rPr>
        <w:t>ePUAPu</w:t>
      </w:r>
      <w:proofErr w:type="spellEnd"/>
      <w:r w:rsidR="006E681D" w:rsidRPr="0006144D">
        <w:rPr>
          <w:rFonts w:ascii="Tahoma" w:hAnsi="Tahoma" w:cs="Tahoma"/>
          <w:sz w:val="20"/>
          <w:szCs w:val="20"/>
        </w:rPr>
        <w:t>, dostępnego pod adresem: https://epuap.gov.pl/wps/portal oraz poczty elektronicznej.</w:t>
      </w:r>
    </w:p>
    <w:p w14:paraId="3D0C35F5" w14:textId="77777777" w:rsidR="00684391" w:rsidRPr="0006144D" w:rsidRDefault="006E681D" w:rsidP="00214E94">
      <w:pPr>
        <w:pStyle w:val="Akapitzlist"/>
        <w:numPr>
          <w:ilvl w:val="2"/>
          <w:numId w:val="29"/>
        </w:numPr>
        <w:spacing w:after="0" w:line="360" w:lineRule="auto"/>
        <w:jc w:val="both"/>
        <w:rPr>
          <w:rFonts w:ascii="Tahoma" w:hAnsi="Tahoma" w:cs="Tahoma"/>
          <w:sz w:val="20"/>
          <w:szCs w:val="20"/>
        </w:rPr>
      </w:pPr>
      <w:r w:rsidRPr="0006144D">
        <w:rPr>
          <w:rFonts w:ascii="Tahoma" w:hAnsi="Tahoma" w:cs="Tahoma"/>
          <w:sz w:val="20"/>
          <w:szCs w:val="20"/>
        </w:rPr>
        <w:t xml:space="preserve">Wykonawca zamierzający wziąć udział w postępowaniu o udzielenie zamówienia, musi posiadać konto na </w:t>
      </w:r>
      <w:proofErr w:type="spellStart"/>
      <w:r w:rsidRPr="0006144D">
        <w:rPr>
          <w:rFonts w:ascii="Tahoma" w:hAnsi="Tahoma" w:cs="Tahoma"/>
          <w:sz w:val="20"/>
          <w:szCs w:val="20"/>
        </w:rPr>
        <w:t>ePUAP</w:t>
      </w:r>
      <w:proofErr w:type="spellEnd"/>
      <w:r w:rsidRPr="0006144D">
        <w:rPr>
          <w:rFonts w:ascii="Tahoma" w:hAnsi="Tahoma" w:cs="Tahoma"/>
          <w:sz w:val="20"/>
          <w:szCs w:val="20"/>
        </w:rPr>
        <w:t>. Wykonawca posiadający konto na</w:t>
      </w:r>
      <w:r w:rsidR="00684391" w:rsidRPr="0006144D">
        <w:rPr>
          <w:rFonts w:ascii="Tahoma" w:hAnsi="Tahoma" w:cs="Tahoma"/>
          <w:sz w:val="20"/>
          <w:szCs w:val="20"/>
        </w:rPr>
        <w:t xml:space="preserve"> </w:t>
      </w:r>
      <w:proofErr w:type="spellStart"/>
      <w:r w:rsidRPr="0006144D">
        <w:rPr>
          <w:rFonts w:ascii="Tahoma" w:hAnsi="Tahoma" w:cs="Tahoma"/>
          <w:sz w:val="20"/>
          <w:szCs w:val="20"/>
        </w:rPr>
        <w:t>ePUAP</w:t>
      </w:r>
      <w:proofErr w:type="spellEnd"/>
      <w:r w:rsidRPr="0006144D">
        <w:rPr>
          <w:rFonts w:ascii="Tahoma" w:hAnsi="Tahoma" w:cs="Tahoma"/>
          <w:sz w:val="20"/>
          <w:szCs w:val="20"/>
        </w:rPr>
        <w:t xml:space="preserve"> ma dostęp do następujących formularzy: „Formularz do złożenia, zmiany,</w:t>
      </w:r>
      <w:r w:rsidR="00684391" w:rsidRPr="0006144D">
        <w:rPr>
          <w:rFonts w:ascii="Tahoma" w:hAnsi="Tahoma" w:cs="Tahoma"/>
          <w:sz w:val="20"/>
          <w:szCs w:val="20"/>
        </w:rPr>
        <w:t xml:space="preserve"> </w:t>
      </w:r>
      <w:r w:rsidRPr="0006144D">
        <w:rPr>
          <w:rFonts w:ascii="Tahoma" w:hAnsi="Tahoma" w:cs="Tahoma"/>
          <w:sz w:val="20"/>
          <w:szCs w:val="20"/>
        </w:rPr>
        <w:t>wycofania oferty lub wniosku” oraz do „Formularza do komunikacji”.</w:t>
      </w:r>
    </w:p>
    <w:p w14:paraId="260D7D84" w14:textId="77777777" w:rsidR="00684391" w:rsidRPr="0006144D" w:rsidRDefault="006E681D" w:rsidP="00214E94">
      <w:pPr>
        <w:pStyle w:val="Akapitzlist"/>
        <w:numPr>
          <w:ilvl w:val="2"/>
          <w:numId w:val="29"/>
        </w:numPr>
        <w:spacing w:after="0" w:line="360" w:lineRule="auto"/>
        <w:jc w:val="both"/>
        <w:rPr>
          <w:rFonts w:ascii="Tahoma" w:hAnsi="Tahoma" w:cs="Tahoma"/>
          <w:sz w:val="20"/>
          <w:szCs w:val="20"/>
        </w:rPr>
      </w:pPr>
      <w:r w:rsidRPr="0006144D">
        <w:rPr>
          <w:rFonts w:ascii="Tahoma" w:hAnsi="Tahoma" w:cs="Tahoma"/>
          <w:sz w:val="20"/>
          <w:szCs w:val="20"/>
        </w:rPr>
        <w:t>Wymagania techniczne i organizacyjne wysyłania i odbierania dokumentów</w:t>
      </w:r>
      <w:r w:rsidR="00684391" w:rsidRPr="0006144D">
        <w:rPr>
          <w:rFonts w:ascii="Tahoma" w:hAnsi="Tahoma" w:cs="Tahoma"/>
          <w:sz w:val="20"/>
          <w:szCs w:val="20"/>
        </w:rPr>
        <w:t xml:space="preserve"> </w:t>
      </w:r>
      <w:r w:rsidRPr="0006144D">
        <w:rPr>
          <w:rFonts w:ascii="Tahoma" w:hAnsi="Tahoma" w:cs="Tahoma"/>
          <w:sz w:val="20"/>
          <w:szCs w:val="20"/>
        </w:rPr>
        <w:t>elektronicznych, elektronicznych kopii dokumentów i oświadczeń oraz informacji</w:t>
      </w:r>
      <w:r w:rsidR="00684391" w:rsidRPr="0006144D">
        <w:rPr>
          <w:rFonts w:ascii="Tahoma" w:hAnsi="Tahoma" w:cs="Tahoma"/>
          <w:sz w:val="20"/>
          <w:szCs w:val="20"/>
        </w:rPr>
        <w:t xml:space="preserve"> </w:t>
      </w:r>
      <w:r w:rsidRPr="0006144D">
        <w:rPr>
          <w:rFonts w:ascii="Tahoma" w:hAnsi="Tahoma" w:cs="Tahoma"/>
          <w:sz w:val="20"/>
          <w:szCs w:val="20"/>
        </w:rPr>
        <w:t xml:space="preserve">przekazywanych przy ich użyciu opisane zostały w </w:t>
      </w:r>
      <w:r w:rsidR="00684391" w:rsidRPr="0006144D">
        <w:rPr>
          <w:rFonts w:ascii="Tahoma" w:hAnsi="Tahoma" w:cs="Tahoma"/>
          <w:sz w:val="20"/>
          <w:szCs w:val="20"/>
        </w:rPr>
        <w:t>„</w:t>
      </w:r>
      <w:r w:rsidRPr="0006144D">
        <w:rPr>
          <w:rFonts w:ascii="Tahoma" w:hAnsi="Tahoma" w:cs="Tahoma"/>
          <w:sz w:val="20"/>
          <w:szCs w:val="20"/>
        </w:rPr>
        <w:t>Regulaminie korzystania z systemu</w:t>
      </w:r>
      <w:r w:rsidR="00684391" w:rsidRPr="0006144D">
        <w:rPr>
          <w:rFonts w:ascii="Tahoma" w:hAnsi="Tahoma" w:cs="Tahoma"/>
          <w:sz w:val="20"/>
          <w:szCs w:val="20"/>
        </w:rPr>
        <w:t xml:space="preserve"> </w:t>
      </w:r>
      <w:proofErr w:type="spellStart"/>
      <w:r w:rsidRPr="0006144D">
        <w:rPr>
          <w:rFonts w:ascii="Tahoma" w:hAnsi="Tahoma" w:cs="Tahoma"/>
          <w:sz w:val="20"/>
          <w:szCs w:val="20"/>
        </w:rPr>
        <w:t>miniPortal</w:t>
      </w:r>
      <w:proofErr w:type="spellEnd"/>
      <w:r w:rsidR="00684391" w:rsidRPr="0006144D">
        <w:rPr>
          <w:rFonts w:ascii="Tahoma" w:hAnsi="Tahoma" w:cs="Tahoma"/>
          <w:sz w:val="20"/>
          <w:szCs w:val="20"/>
        </w:rPr>
        <w:t>”</w:t>
      </w:r>
      <w:r w:rsidRPr="0006144D">
        <w:rPr>
          <w:rFonts w:ascii="Tahoma" w:hAnsi="Tahoma" w:cs="Tahoma"/>
          <w:sz w:val="20"/>
          <w:szCs w:val="20"/>
        </w:rPr>
        <w:t xml:space="preserve"> oraz </w:t>
      </w:r>
      <w:r w:rsidR="00684391" w:rsidRPr="0006144D">
        <w:rPr>
          <w:rFonts w:ascii="Tahoma" w:hAnsi="Tahoma" w:cs="Tahoma"/>
          <w:sz w:val="20"/>
          <w:szCs w:val="20"/>
        </w:rPr>
        <w:t>„</w:t>
      </w:r>
      <w:r w:rsidRPr="0006144D">
        <w:rPr>
          <w:rFonts w:ascii="Tahoma" w:hAnsi="Tahoma" w:cs="Tahoma"/>
          <w:sz w:val="20"/>
          <w:szCs w:val="20"/>
        </w:rPr>
        <w:t>Warunkach korzystania z elektronicznej platformy usług administracji publicznej</w:t>
      </w:r>
      <w:r w:rsidR="00684391" w:rsidRPr="0006144D">
        <w:rPr>
          <w:rFonts w:ascii="Tahoma" w:hAnsi="Tahoma" w:cs="Tahoma"/>
          <w:sz w:val="20"/>
          <w:szCs w:val="20"/>
        </w:rPr>
        <w:t xml:space="preserve"> </w:t>
      </w:r>
      <w:r w:rsidRPr="0006144D">
        <w:rPr>
          <w:rFonts w:ascii="Tahoma" w:hAnsi="Tahoma" w:cs="Tahoma"/>
          <w:sz w:val="20"/>
          <w:szCs w:val="20"/>
        </w:rPr>
        <w:t>(</w:t>
      </w:r>
      <w:proofErr w:type="spellStart"/>
      <w:r w:rsidRPr="0006144D">
        <w:rPr>
          <w:rFonts w:ascii="Tahoma" w:hAnsi="Tahoma" w:cs="Tahoma"/>
          <w:sz w:val="20"/>
          <w:szCs w:val="20"/>
        </w:rPr>
        <w:t>ePUAP</w:t>
      </w:r>
      <w:proofErr w:type="spellEnd"/>
      <w:r w:rsidRPr="0006144D">
        <w:rPr>
          <w:rFonts w:ascii="Tahoma" w:hAnsi="Tahoma" w:cs="Tahoma"/>
          <w:sz w:val="20"/>
          <w:szCs w:val="20"/>
        </w:rPr>
        <w:t>)</w:t>
      </w:r>
      <w:r w:rsidR="00684391" w:rsidRPr="0006144D">
        <w:rPr>
          <w:rFonts w:ascii="Tahoma" w:hAnsi="Tahoma" w:cs="Tahoma"/>
          <w:sz w:val="20"/>
          <w:szCs w:val="20"/>
        </w:rPr>
        <w:t>”</w:t>
      </w:r>
      <w:r w:rsidRPr="0006144D">
        <w:rPr>
          <w:rFonts w:ascii="Tahoma" w:hAnsi="Tahoma" w:cs="Tahoma"/>
          <w:sz w:val="20"/>
          <w:szCs w:val="20"/>
        </w:rPr>
        <w:t>.</w:t>
      </w:r>
    </w:p>
    <w:p w14:paraId="440B900E" w14:textId="77777777" w:rsidR="00684391" w:rsidRPr="0006144D" w:rsidRDefault="006E681D" w:rsidP="00214E94">
      <w:pPr>
        <w:pStyle w:val="Akapitzlist"/>
        <w:numPr>
          <w:ilvl w:val="2"/>
          <w:numId w:val="29"/>
        </w:numPr>
        <w:spacing w:after="0" w:line="360" w:lineRule="auto"/>
        <w:jc w:val="both"/>
        <w:rPr>
          <w:rFonts w:ascii="Tahoma" w:hAnsi="Tahoma" w:cs="Tahoma"/>
          <w:sz w:val="20"/>
          <w:szCs w:val="20"/>
        </w:rPr>
      </w:pPr>
      <w:r w:rsidRPr="0006144D">
        <w:rPr>
          <w:rFonts w:ascii="Tahoma" w:hAnsi="Tahoma" w:cs="Tahoma"/>
          <w:sz w:val="20"/>
          <w:szCs w:val="20"/>
        </w:rPr>
        <w:t>Maksymalny rozmiar plików przesyłanych za pośrednictwem dedykowanych</w:t>
      </w:r>
      <w:r w:rsidR="00684391" w:rsidRPr="0006144D">
        <w:rPr>
          <w:rFonts w:ascii="Tahoma" w:hAnsi="Tahoma" w:cs="Tahoma"/>
          <w:sz w:val="20"/>
          <w:szCs w:val="20"/>
        </w:rPr>
        <w:t xml:space="preserve"> </w:t>
      </w:r>
      <w:r w:rsidRPr="0006144D">
        <w:rPr>
          <w:rFonts w:ascii="Tahoma" w:hAnsi="Tahoma" w:cs="Tahoma"/>
          <w:sz w:val="20"/>
          <w:szCs w:val="20"/>
        </w:rPr>
        <w:t>formularzy: „Formularz złożenia, zmiany, wycofania oferty lub wniosku” i</w:t>
      </w:r>
      <w:r w:rsidR="00684391" w:rsidRPr="0006144D">
        <w:rPr>
          <w:rFonts w:ascii="Tahoma" w:hAnsi="Tahoma" w:cs="Tahoma"/>
          <w:sz w:val="20"/>
          <w:szCs w:val="20"/>
        </w:rPr>
        <w:t xml:space="preserve"> </w:t>
      </w:r>
      <w:r w:rsidRPr="0006144D">
        <w:rPr>
          <w:rFonts w:ascii="Tahoma" w:hAnsi="Tahoma" w:cs="Tahoma"/>
          <w:sz w:val="20"/>
          <w:szCs w:val="20"/>
        </w:rPr>
        <w:t>„Formularza do komunikacji” wynosi 150 MB.</w:t>
      </w:r>
    </w:p>
    <w:p w14:paraId="12BACB8C" w14:textId="77777777" w:rsidR="00684391" w:rsidRPr="0006144D" w:rsidRDefault="006E681D" w:rsidP="00214E94">
      <w:pPr>
        <w:pStyle w:val="Akapitzlist"/>
        <w:numPr>
          <w:ilvl w:val="2"/>
          <w:numId w:val="29"/>
        </w:numPr>
        <w:spacing w:after="0" w:line="360" w:lineRule="auto"/>
        <w:jc w:val="both"/>
        <w:rPr>
          <w:rFonts w:ascii="Tahoma" w:hAnsi="Tahoma" w:cs="Tahoma"/>
          <w:sz w:val="20"/>
          <w:szCs w:val="20"/>
        </w:rPr>
      </w:pPr>
      <w:r w:rsidRPr="0006144D">
        <w:rPr>
          <w:rFonts w:ascii="Tahoma" w:hAnsi="Tahoma" w:cs="Tahoma"/>
          <w:sz w:val="20"/>
          <w:szCs w:val="20"/>
        </w:rPr>
        <w:t>Za datę przekazania oferty, wniosków, zawiadomień, dokumentów elektronicznych,</w:t>
      </w:r>
      <w:r w:rsidR="00684391" w:rsidRPr="0006144D">
        <w:rPr>
          <w:rFonts w:ascii="Tahoma" w:hAnsi="Tahoma" w:cs="Tahoma"/>
          <w:sz w:val="20"/>
          <w:szCs w:val="20"/>
        </w:rPr>
        <w:t xml:space="preserve"> </w:t>
      </w:r>
      <w:r w:rsidRPr="0006144D">
        <w:rPr>
          <w:rFonts w:ascii="Tahoma" w:hAnsi="Tahoma" w:cs="Tahoma"/>
          <w:sz w:val="20"/>
          <w:szCs w:val="20"/>
        </w:rPr>
        <w:t>oświadczeń lub elektronicznych kopii dokumentów lub oświadczeń oraz innych</w:t>
      </w:r>
      <w:r w:rsidR="00684391" w:rsidRPr="0006144D">
        <w:rPr>
          <w:rFonts w:ascii="Tahoma" w:hAnsi="Tahoma" w:cs="Tahoma"/>
          <w:sz w:val="20"/>
          <w:szCs w:val="20"/>
        </w:rPr>
        <w:t xml:space="preserve"> </w:t>
      </w:r>
      <w:r w:rsidRPr="0006144D">
        <w:rPr>
          <w:rFonts w:ascii="Tahoma" w:hAnsi="Tahoma" w:cs="Tahoma"/>
          <w:sz w:val="20"/>
          <w:szCs w:val="20"/>
        </w:rPr>
        <w:t xml:space="preserve">informacji przyjmuje się datę ich przekazania na </w:t>
      </w:r>
      <w:proofErr w:type="spellStart"/>
      <w:r w:rsidRPr="0006144D">
        <w:rPr>
          <w:rFonts w:ascii="Tahoma" w:hAnsi="Tahoma" w:cs="Tahoma"/>
          <w:sz w:val="20"/>
          <w:szCs w:val="20"/>
        </w:rPr>
        <w:t>ePUAP</w:t>
      </w:r>
      <w:proofErr w:type="spellEnd"/>
      <w:r w:rsidRPr="0006144D">
        <w:rPr>
          <w:rFonts w:ascii="Tahoma" w:hAnsi="Tahoma" w:cs="Tahoma"/>
          <w:sz w:val="20"/>
          <w:szCs w:val="20"/>
        </w:rPr>
        <w:t>.</w:t>
      </w:r>
    </w:p>
    <w:p w14:paraId="4D2A7979" w14:textId="030EDB61" w:rsidR="006E681D" w:rsidRPr="0006144D" w:rsidRDefault="006E681D" w:rsidP="00214E94">
      <w:pPr>
        <w:pStyle w:val="Akapitzlist"/>
        <w:numPr>
          <w:ilvl w:val="2"/>
          <w:numId w:val="29"/>
        </w:numPr>
        <w:spacing w:after="0" w:line="360" w:lineRule="auto"/>
        <w:jc w:val="both"/>
        <w:rPr>
          <w:rFonts w:ascii="Tahoma" w:hAnsi="Tahoma" w:cs="Tahoma"/>
          <w:sz w:val="20"/>
          <w:szCs w:val="20"/>
        </w:rPr>
      </w:pPr>
      <w:r w:rsidRPr="0006144D">
        <w:rPr>
          <w:rFonts w:ascii="Tahoma" w:hAnsi="Tahoma" w:cs="Tahoma"/>
          <w:sz w:val="20"/>
          <w:szCs w:val="20"/>
        </w:rPr>
        <w:t>Dane pos</w:t>
      </w:r>
      <w:r w:rsidR="007713F9">
        <w:rPr>
          <w:rFonts w:ascii="Tahoma" w:hAnsi="Tahoma" w:cs="Tahoma"/>
          <w:sz w:val="20"/>
          <w:szCs w:val="20"/>
        </w:rPr>
        <w:t xml:space="preserve">tępowanie można wyszukać </w:t>
      </w:r>
      <w:r w:rsidRPr="0006144D">
        <w:rPr>
          <w:rFonts w:ascii="Tahoma" w:hAnsi="Tahoma" w:cs="Tahoma"/>
          <w:sz w:val="20"/>
          <w:szCs w:val="20"/>
        </w:rPr>
        <w:t xml:space="preserve"> na </w:t>
      </w:r>
      <w:r w:rsidR="00D179C8" w:rsidRPr="0006144D">
        <w:rPr>
          <w:rFonts w:ascii="Tahoma" w:hAnsi="Tahoma" w:cs="Tahoma"/>
          <w:sz w:val="20"/>
          <w:szCs w:val="20"/>
        </w:rPr>
        <w:t>„</w:t>
      </w:r>
      <w:r w:rsidRPr="0006144D">
        <w:rPr>
          <w:rFonts w:ascii="Tahoma" w:hAnsi="Tahoma" w:cs="Tahoma"/>
          <w:sz w:val="20"/>
          <w:szCs w:val="20"/>
        </w:rPr>
        <w:t>Liście</w:t>
      </w:r>
      <w:r w:rsidR="00684391" w:rsidRPr="0006144D">
        <w:rPr>
          <w:rFonts w:ascii="Tahoma" w:hAnsi="Tahoma" w:cs="Tahoma"/>
          <w:sz w:val="20"/>
          <w:szCs w:val="20"/>
        </w:rPr>
        <w:t xml:space="preserve"> wszystkich postępowań</w:t>
      </w:r>
      <w:r w:rsidR="00D179C8" w:rsidRPr="0006144D">
        <w:rPr>
          <w:rFonts w:ascii="Tahoma" w:hAnsi="Tahoma" w:cs="Tahoma"/>
          <w:sz w:val="20"/>
          <w:szCs w:val="20"/>
        </w:rPr>
        <w:t>”</w:t>
      </w:r>
      <w:r w:rsidR="00684391" w:rsidRPr="0006144D">
        <w:rPr>
          <w:rFonts w:ascii="Tahoma" w:hAnsi="Tahoma" w:cs="Tahoma"/>
          <w:sz w:val="20"/>
          <w:szCs w:val="20"/>
        </w:rPr>
        <w:t xml:space="preserve"> w </w:t>
      </w:r>
      <w:proofErr w:type="spellStart"/>
      <w:r w:rsidR="00684391" w:rsidRPr="0006144D">
        <w:rPr>
          <w:rFonts w:ascii="Tahoma" w:hAnsi="Tahoma" w:cs="Tahoma"/>
          <w:sz w:val="20"/>
          <w:szCs w:val="20"/>
        </w:rPr>
        <w:t>miniPortalu</w:t>
      </w:r>
      <w:proofErr w:type="spellEnd"/>
      <w:r w:rsidR="00684391" w:rsidRPr="0006144D">
        <w:rPr>
          <w:rFonts w:ascii="Tahoma" w:hAnsi="Tahoma" w:cs="Tahoma"/>
          <w:sz w:val="20"/>
          <w:szCs w:val="20"/>
        </w:rPr>
        <w:t xml:space="preserve"> klikając wcześniej opcję „Dla Wykonawców” lub ze strony głównej z zakładki „Postępowania”.</w:t>
      </w:r>
    </w:p>
    <w:p w14:paraId="1E71C3B9" w14:textId="77777777" w:rsidR="0025488D" w:rsidRPr="0006144D" w:rsidRDefault="0025488D" w:rsidP="00214E94">
      <w:pPr>
        <w:pStyle w:val="Akapitzlist"/>
        <w:numPr>
          <w:ilvl w:val="2"/>
          <w:numId w:val="29"/>
        </w:numPr>
        <w:spacing w:after="0" w:line="360" w:lineRule="auto"/>
        <w:jc w:val="both"/>
        <w:rPr>
          <w:rFonts w:ascii="Tahoma" w:hAnsi="Tahoma" w:cs="Tahoma"/>
          <w:sz w:val="20"/>
          <w:szCs w:val="20"/>
        </w:rPr>
      </w:pPr>
      <w:r w:rsidRPr="0006144D">
        <w:rPr>
          <w:rFonts w:ascii="Tahoma" w:hAnsi="Tahoma" w:cs="Tahoma"/>
          <w:sz w:val="20"/>
          <w:szCs w:val="20"/>
        </w:rPr>
        <w:t xml:space="preserve">W postępowaniu o udzielenie zamówienia komunikacja pomiędzy zamawiającym a wykonawcami w szczególności składanie oświadczeń, wniosków (innych niż wskazanych w Rozdziale 20), zawiadomień oraz przekazywanie informacji odbywa się elektronicznie za pośrednictwem dedykowanego formularza: „Formularz do komunikacji” dostępnego na </w:t>
      </w:r>
      <w:proofErr w:type="spellStart"/>
      <w:r w:rsidRPr="0006144D">
        <w:rPr>
          <w:rFonts w:ascii="Tahoma" w:hAnsi="Tahoma" w:cs="Tahoma"/>
          <w:sz w:val="20"/>
          <w:szCs w:val="20"/>
        </w:rPr>
        <w:t>ePUAP</w:t>
      </w:r>
      <w:proofErr w:type="spellEnd"/>
      <w:r w:rsidRPr="0006144D">
        <w:rPr>
          <w:rFonts w:ascii="Tahoma" w:hAnsi="Tahoma" w:cs="Tahoma"/>
          <w:sz w:val="20"/>
          <w:szCs w:val="20"/>
        </w:rPr>
        <w:t xml:space="preserve"> oraz udostępnionego przez </w:t>
      </w:r>
      <w:proofErr w:type="spellStart"/>
      <w:r w:rsidRPr="0006144D">
        <w:rPr>
          <w:rFonts w:ascii="Tahoma" w:hAnsi="Tahoma" w:cs="Tahoma"/>
          <w:sz w:val="20"/>
          <w:szCs w:val="20"/>
        </w:rPr>
        <w:t>miniPortal</w:t>
      </w:r>
      <w:proofErr w:type="spellEnd"/>
      <w:r w:rsidRPr="0006144D">
        <w:rPr>
          <w:rFonts w:ascii="Tahoma" w:hAnsi="Tahoma" w:cs="Tahoma"/>
          <w:sz w:val="20"/>
          <w:szCs w:val="20"/>
        </w:rPr>
        <w:t>. We wszelkiej korespondencji związanej z niniejszym postępowaniem zamawiający i wykonawcy posługują się numerem ogłoszenia (BZP lub ID postępowania).</w:t>
      </w:r>
    </w:p>
    <w:p w14:paraId="0F5A623F" w14:textId="2A3FCE62" w:rsidR="0025488D" w:rsidRPr="0006144D" w:rsidRDefault="0025488D" w:rsidP="00214E94">
      <w:pPr>
        <w:pStyle w:val="Akapitzlist"/>
        <w:numPr>
          <w:ilvl w:val="2"/>
          <w:numId w:val="29"/>
        </w:numPr>
        <w:spacing w:after="0" w:line="360" w:lineRule="auto"/>
        <w:jc w:val="both"/>
        <w:rPr>
          <w:rFonts w:ascii="Tahoma" w:hAnsi="Tahoma" w:cs="Tahoma"/>
          <w:sz w:val="20"/>
          <w:szCs w:val="20"/>
        </w:rPr>
      </w:pPr>
      <w:r w:rsidRPr="0006144D">
        <w:rPr>
          <w:rFonts w:ascii="Tahoma" w:hAnsi="Tahoma" w:cs="Tahoma"/>
          <w:sz w:val="20"/>
          <w:szCs w:val="20"/>
        </w:rPr>
        <w:t>Zamawiający może również komunikować się z wykonawcami za pomocą poc</w:t>
      </w:r>
      <w:r w:rsidR="007713F9">
        <w:rPr>
          <w:rFonts w:ascii="Tahoma" w:hAnsi="Tahoma" w:cs="Tahoma"/>
          <w:sz w:val="20"/>
          <w:szCs w:val="20"/>
        </w:rPr>
        <w:t xml:space="preserve">zty elektronicznej, email : </w:t>
      </w:r>
      <w:r w:rsidR="00012599">
        <w:rPr>
          <w:rFonts w:ascii="Tahoma" w:hAnsi="Tahoma" w:cs="Tahoma"/>
          <w:sz w:val="20"/>
          <w:szCs w:val="20"/>
        </w:rPr>
        <w:t>zp@spzoz.augustow.pl</w:t>
      </w:r>
    </w:p>
    <w:p w14:paraId="56BEC964" w14:textId="77777777" w:rsidR="00BE1909" w:rsidRPr="0006144D" w:rsidRDefault="0025488D" w:rsidP="00214E94">
      <w:pPr>
        <w:pStyle w:val="Akapitzlist"/>
        <w:numPr>
          <w:ilvl w:val="2"/>
          <w:numId w:val="29"/>
        </w:numPr>
        <w:spacing w:after="0" w:line="360" w:lineRule="auto"/>
        <w:jc w:val="both"/>
        <w:rPr>
          <w:rFonts w:ascii="Tahoma" w:hAnsi="Tahoma" w:cs="Tahoma"/>
          <w:sz w:val="20"/>
          <w:szCs w:val="20"/>
        </w:rPr>
      </w:pPr>
      <w:r w:rsidRPr="0006144D">
        <w:rPr>
          <w:rFonts w:ascii="Tahoma" w:hAnsi="Tahoma" w:cs="Tahoma"/>
          <w:sz w:val="20"/>
          <w:szCs w:val="20"/>
        </w:rPr>
        <w:t>Dokumenty elektroniczne, składane są przez wykonawcę za pośrednictwem „Formularza do komunikacji” jako załączniki. Zamawiający dopuszcza również możliwość składania dokumentów elektronicznych za pomocą poczty elektronicznej, na wskazany w ust. 8 adres email.</w:t>
      </w:r>
    </w:p>
    <w:p w14:paraId="7D61EF96" w14:textId="5D78B5D4" w:rsidR="0025488D" w:rsidRPr="0006144D" w:rsidRDefault="0025488D" w:rsidP="00214E94">
      <w:pPr>
        <w:pStyle w:val="Akapitzlist"/>
        <w:numPr>
          <w:ilvl w:val="2"/>
          <w:numId w:val="29"/>
        </w:numPr>
        <w:spacing w:after="0" w:line="360" w:lineRule="auto"/>
        <w:jc w:val="both"/>
        <w:rPr>
          <w:rFonts w:ascii="Tahoma" w:hAnsi="Tahoma" w:cs="Tahoma"/>
          <w:sz w:val="20"/>
          <w:szCs w:val="20"/>
        </w:rPr>
      </w:pPr>
      <w:r w:rsidRPr="0006144D">
        <w:rPr>
          <w:rFonts w:ascii="Tahoma" w:hAnsi="Tahoma" w:cs="Tahoma"/>
          <w:sz w:val="20"/>
          <w:szCs w:val="20"/>
        </w:rPr>
        <w:t>Sposób sporządzenia dokumentów</w:t>
      </w:r>
      <w:r w:rsidR="00BE1909" w:rsidRPr="0006144D">
        <w:rPr>
          <w:rFonts w:ascii="Tahoma" w:hAnsi="Tahoma" w:cs="Tahoma"/>
          <w:sz w:val="20"/>
          <w:szCs w:val="20"/>
        </w:rPr>
        <w:t xml:space="preserve"> </w:t>
      </w:r>
      <w:r w:rsidRPr="0006144D">
        <w:rPr>
          <w:rFonts w:ascii="Tahoma" w:hAnsi="Tahoma" w:cs="Tahoma"/>
          <w:sz w:val="20"/>
          <w:szCs w:val="20"/>
        </w:rPr>
        <w:t>elektronicznych musi być zgody z wymaganiami określonymi w rozporządzeniu</w:t>
      </w:r>
      <w:r w:rsidR="00BE1909" w:rsidRPr="0006144D">
        <w:rPr>
          <w:rFonts w:ascii="Tahoma" w:hAnsi="Tahoma" w:cs="Tahoma"/>
          <w:sz w:val="20"/>
          <w:szCs w:val="20"/>
        </w:rPr>
        <w:t xml:space="preserve"> </w:t>
      </w:r>
      <w:r w:rsidRPr="0006144D">
        <w:rPr>
          <w:rFonts w:ascii="Tahoma" w:hAnsi="Tahoma" w:cs="Tahoma"/>
          <w:sz w:val="20"/>
          <w:szCs w:val="20"/>
        </w:rPr>
        <w:t xml:space="preserve">Prezesa Rady Ministrów z dnia 30 grudnia 2020 r. w sprawie sposobu </w:t>
      </w:r>
      <w:r w:rsidRPr="0006144D">
        <w:rPr>
          <w:rFonts w:ascii="Tahoma" w:hAnsi="Tahoma" w:cs="Tahoma"/>
          <w:sz w:val="20"/>
          <w:szCs w:val="20"/>
        </w:rPr>
        <w:lastRenderedPageBreak/>
        <w:t>sporządzania i</w:t>
      </w:r>
      <w:r w:rsidR="00BE1909" w:rsidRPr="0006144D">
        <w:rPr>
          <w:rFonts w:ascii="Tahoma" w:hAnsi="Tahoma" w:cs="Tahoma"/>
          <w:sz w:val="20"/>
          <w:szCs w:val="20"/>
        </w:rPr>
        <w:t xml:space="preserve"> </w:t>
      </w:r>
      <w:r w:rsidRPr="0006144D">
        <w:rPr>
          <w:rFonts w:ascii="Tahoma" w:hAnsi="Tahoma" w:cs="Tahoma"/>
          <w:sz w:val="20"/>
          <w:szCs w:val="20"/>
        </w:rPr>
        <w:t>przekazywania informacji oraz wymagań technicznych dla dokumentów</w:t>
      </w:r>
      <w:r w:rsidR="00BE1909" w:rsidRPr="0006144D">
        <w:rPr>
          <w:rFonts w:ascii="Tahoma" w:hAnsi="Tahoma" w:cs="Tahoma"/>
          <w:sz w:val="20"/>
          <w:szCs w:val="20"/>
        </w:rPr>
        <w:t xml:space="preserve"> </w:t>
      </w:r>
      <w:r w:rsidRPr="0006144D">
        <w:rPr>
          <w:rFonts w:ascii="Tahoma" w:hAnsi="Tahoma" w:cs="Tahoma"/>
          <w:sz w:val="20"/>
          <w:szCs w:val="20"/>
        </w:rPr>
        <w:t>elektronicznych oraz środków komunikacji elektronicznej w postępowaniu o udzielenie</w:t>
      </w:r>
      <w:r w:rsidR="00BE1909" w:rsidRPr="0006144D">
        <w:rPr>
          <w:rFonts w:ascii="Tahoma" w:hAnsi="Tahoma" w:cs="Tahoma"/>
          <w:sz w:val="20"/>
          <w:szCs w:val="20"/>
        </w:rPr>
        <w:t xml:space="preserve"> </w:t>
      </w:r>
      <w:r w:rsidRPr="0006144D">
        <w:rPr>
          <w:rFonts w:ascii="Tahoma" w:hAnsi="Tahoma" w:cs="Tahoma"/>
          <w:sz w:val="20"/>
          <w:szCs w:val="20"/>
        </w:rPr>
        <w:t>zamówienia publicznego lub konkursie (Dz. U. z 2020 poz. 2452) oraz rozporządzeniu</w:t>
      </w:r>
      <w:r w:rsidR="00BE1909" w:rsidRPr="0006144D">
        <w:rPr>
          <w:rFonts w:ascii="Tahoma" w:hAnsi="Tahoma" w:cs="Tahoma"/>
          <w:sz w:val="20"/>
          <w:szCs w:val="20"/>
        </w:rPr>
        <w:t xml:space="preserve"> </w:t>
      </w:r>
      <w:r w:rsidRPr="0006144D">
        <w:rPr>
          <w:rFonts w:ascii="Tahoma" w:hAnsi="Tahoma" w:cs="Tahoma"/>
          <w:sz w:val="20"/>
          <w:szCs w:val="20"/>
        </w:rPr>
        <w:t>Ministra Rozwoju, Pracy i Technologii z dnia 23 grudnia 2020 r. w sprawie</w:t>
      </w:r>
      <w:r w:rsidR="00BE1909" w:rsidRPr="0006144D">
        <w:rPr>
          <w:rFonts w:ascii="Tahoma" w:hAnsi="Tahoma" w:cs="Tahoma"/>
          <w:sz w:val="20"/>
          <w:szCs w:val="20"/>
        </w:rPr>
        <w:t xml:space="preserve"> podmiotowych środków dowodowych oraz innych dokumentów lub oświadczeń, jakich może żądać zamawiający od wykonawcy (Dz. U. z 2020 poz. 2415).</w:t>
      </w:r>
    </w:p>
    <w:p w14:paraId="4873673D" w14:textId="0E4C5885" w:rsidR="006E681D" w:rsidRPr="00214E94" w:rsidRDefault="006E681D" w:rsidP="00214E94">
      <w:pPr>
        <w:spacing w:after="0" w:line="360" w:lineRule="auto"/>
        <w:jc w:val="both"/>
        <w:rPr>
          <w:rFonts w:ascii="Tahoma" w:hAnsi="Tahoma" w:cs="Tahoma"/>
          <w:sz w:val="20"/>
          <w:szCs w:val="20"/>
        </w:rPr>
      </w:pPr>
    </w:p>
    <w:p w14:paraId="5FD98FCF" w14:textId="39E3619D" w:rsidR="00B71F6C" w:rsidRPr="00214E94" w:rsidRDefault="007A7DCB" w:rsidP="00214E94">
      <w:pPr>
        <w:spacing w:after="0" w:line="360" w:lineRule="auto"/>
        <w:jc w:val="both"/>
        <w:rPr>
          <w:rFonts w:ascii="Tahoma" w:hAnsi="Tahoma" w:cs="Tahoma"/>
          <w:b/>
          <w:bCs/>
          <w:sz w:val="20"/>
          <w:szCs w:val="20"/>
        </w:rPr>
      </w:pPr>
      <w:r w:rsidRPr="00214E94">
        <w:rPr>
          <w:rFonts w:ascii="Tahoma" w:hAnsi="Tahoma" w:cs="Tahoma"/>
          <w:b/>
          <w:bCs/>
          <w:sz w:val="20"/>
          <w:szCs w:val="20"/>
        </w:rPr>
        <w:t>Rozdział 1</w:t>
      </w:r>
      <w:r w:rsidR="0006144D">
        <w:rPr>
          <w:rFonts w:ascii="Tahoma" w:hAnsi="Tahoma" w:cs="Tahoma"/>
          <w:b/>
          <w:bCs/>
          <w:sz w:val="20"/>
          <w:szCs w:val="20"/>
        </w:rPr>
        <w:t>6</w:t>
      </w:r>
    </w:p>
    <w:p w14:paraId="0E3D5E27" w14:textId="22547514" w:rsidR="00B71F6C" w:rsidRPr="00214E94" w:rsidRDefault="007A7DCB" w:rsidP="00214E94">
      <w:pPr>
        <w:spacing w:after="0" w:line="360" w:lineRule="auto"/>
        <w:jc w:val="both"/>
        <w:rPr>
          <w:rFonts w:ascii="Tahoma" w:hAnsi="Tahoma" w:cs="Tahoma"/>
          <w:sz w:val="20"/>
          <w:szCs w:val="20"/>
        </w:rPr>
      </w:pPr>
      <w:r w:rsidRPr="00214E94">
        <w:rPr>
          <w:rFonts w:ascii="Tahoma" w:hAnsi="Tahoma" w:cs="Tahoma"/>
          <w:b/>
          <w:bCs/>
          <w:sz w:val="20"/>
          <w:szCs w:val="20"/>
        </w:rPr>
        <w:t>O</w:t>
      </w:r>
      <w:r w:rsidR="00B71F6C" w:rsidRPr="00214E94">
        <w:rPr>
          <w:rFonts w:ascii="Tahoma" w:hAnsi="Tahoma" w:cs="Tahoma"/>
          <w:b/>
          <w:bCs/>
          <w:sz w:val="20"/>
          <w:szCs w:val="20"/>
        </w:rPr>
        <w:t>s</w:t>
      </w:r>
      <w:r w:rsidRPr="00214E94">
        <w:rPr>
          <w:rFonts w:ascii="Tahoma" w:hAnsi="Tahoma" w:cs="Tahoma"/>
          <w:b/>
          <w:bCs/>
          <w:sz w:val="20"/>
          <w:szCs w:val="20"/>
        </w:rPr>
        <w:t xml:space="preserve">oby </w:t>
      </w:r>
      <w:r w:rsidR="00B71F6C" w:rsidRPr="00214E94">
        <w:rPr>
          <w:rFonts w:ascii="Tahoma" w:hAnsi="Tahoma" w:cs="Tahoma"/>
          <w:b/>
          <w:bCs/>
          <w:sz w:val="20"/>
          <w:szCs w:val="20"/>
        </w:rPr>
        <w:t>uprawnion</w:t>
      </w:r>
      <w:r w:rsidRPr="00214E94">
        <w:rPr>
          <w:rFonts w:ascii="Tahoma" w:hAnsi="Tahoma" w:cs="Tahoma"/>
          <w:b/>
          <w:bCs/>
          <w:sz w:val="20"/>
          <w:szCs w:val="20"/>
        </w:rPr>
        <w:t>e</w:t>
      </w:r>
      <w:r w:rsidR="00B71F6C" w:rsidRPr="00214E94">
        <w:rPr>
          <w:rFonts w:ascii="Tahoma" w:hAnsi="Tahoma" w:cs="Tahoma"/>
          <w:b/>
          <w:bCs/>
          <w:sz w:val="20"/>
          <w:szCs w:val="20"/>
        </w:rPr>
        <w:t xml:space="preserve"> do komunikowania się z wykonawcami</w:t>
      </w:r>
      <w:r w:rsidRPr="00214E94">
        <w:rPr>
          <w:rFonts w:ascii="Tahoma" w:hAnsi="Tahoma" w:cs="Tahoma"/>
          <w:sz w:val="20"/>
          <w:szCs w:val="20"/>
        </w:rPr>
        <w:t>:</w:t>
      </w:r>
    </w:p>
    <w:p w14:paraId="5645E99F" w14:textId="15EC1882" w:rsidR="007A7DCB" w:rsidRPr="00214E94" w:rsidRDefault="00A54A8D" w:rsidP="00214E94">
      <w:pPr>
        <w:pStyle w:val="Akapitzlist"/>
        <w:numPr>
          <w:ilvl w:val="2"/>
          <w:numId w:val="22"/>
        </w:numPr>
        <w:spacing w:after="0" w:line="360" w:lineRule="auto"/>
        <w:jc w:val="both"/>
        <w:rPr>
          <w:rFonts w:ascii="Tahoma" w:hAnsi="Tahoma" w:cs="Tahoma"/>
          <w:sz w:val="20"/>
          <w:szCs w:val="20"/>
        </w:rPr>
      </w:pPr>
      <w:r w:rsidRPr="00214E94">
        <w:rPr>
          <w:rFonts w:ascii="Tahoma" w:hAnsi="Tahoma" w:cs="Tahoma"/>
          <w:sz w:val="20"/>
          <w:szCs w:val="20"/>
        </w:rPr>
        <w:t>Adam Bartnicki</w:t>
      </w:r>
      <w:r w:rsidR="006E681D" w:rsidRPr="00214E94">
        <w:rPr>
          <w:rFonts w:ascii="Tahoma" w:hAnsi="Tahoma" w:cs="Tahoma"/>
          <w:sz w:val="20"/>
          <w:szCs w:val="20"/>
        </w:rPr>
        <w:t xml:space="preserve"> tel. </w:t>
      </w:r>
      <w:r w:rsidR="004A6237" w:rsidRPr="00214E94">
        <w:rPr>
          <w:rFonts w:ascii="Tahoma" w:hAnsi="Tahoma" w:cs="Tahoma"/>
          <w:sz w:val="20"/>
          <w:szCs w:val="20"/>
        </w:rPr>
        <w:t>87 644 42 59</w:t>
      </w:r>
      <w:r w:rsidR="00D432D7" w:rsidRPr="00214E94">
        <w:rPr>
          <w:rFonts w:ascii="Tahoma" w:hAnsi="Tahoma" w:cs="Tahoma"/>
          <w:sz w:val="20"/>
          <w:szCs w:val="20"/>
        </w:rPr>
        <w:t xml:space="preserve"> email </w:t>
      </w:r>
      <w:r w:rsidR="0006144D">
        <w:rPr>
          <w:rFonts w:ascii="Tahoma" w:hAnsi="Tahoma" w:cs="Tahoma"/>
          <w:sz w:val="20"/>
          <w:szCs w:val="20"/>
        </w:rPr>
        <w:t>zp@spzoz.augusto</w:t>
      </w:r>
      <w:r w:rsidR="004A6237" w:rsidRPr="00214E94">
        <w:rPr>
          <w:rFonts w:ascii="Tahoma" w:hAnsi="Tahoma" w:cs="Tahoma"/>
          <w:sz w:val="20"/>
          <w:szCs w:val="20"/>
        </w:rPr>
        <w:t>w.pl</w:t>
      </w:r>
    </w:p>
    <w:p w14:paraId="1C52557F" w14:textId="5AEE7243" w:rsidR="007A7DCB" w:rsidRPr="00214E94" w:rsidRDefault="007A7DCB" w:rsidP="00214E94">
      <w:pPr>
        <w:pStyle w:val="Akapitzlist"/>
        <w:numPr>
          <w:ilvl w:val="2"/>
          <w:numId w:val="22"/>
        </w:numPr>
        <w:spacing w:after="0" w:line="360" w:lineRule="auto"/>
        <w:jc w:val="both"/>
        <w:rPr>
          <w:rFonts w:ascii="Tahoma" w:hAnsi="Tahoma" w:cs="Tahoma"/>
          <w:sz w:val="20"/>
          <w:szCs w:val="20"/>
        </w:rPr>
      </w:pPr>
      <w:r w:rsidRPr="00214E94">
        <w:rPr>
          <w:rFonts w:ascii="Tahoma" w:hAnsi="Tahoma" w:cs="Tahoma"/>
          <w:sz w:val="20"/>
          <w:szCs w:val="20"/>
        </w:rPr>
        <w:t>Zamawiający informuje, że komunikacja ustna dopuszczalna jest w odniesieniu do informacji, które nie są istotne, w szczególności nie dotyczą ogłoszenia o zamówieniu</w:t>
      </w:r>
      <w:r w:rsidR="00D432D7" w:rsidRPr="00214E94">
        <w:rPr>
          <w:rFonts w:ascii="Tahoma" w:hAnsi="Tahoma" w:cs="Tahoma"/>
          <w:sz w:val="20"/>
          <w:szCs w:val="20"/>
        </w:rPr>
        <w:t>,</w:t>
      </w:r>
      <w:r w:rsidRPr="00214E94">
        <w:rPr>
          <w:rFonts w:ascii="Tahoma" w:hAnsi="Tahoma" w:cs="Tahoma"/>
          <w:sz w:val="20"/>
          <w:szCs w:val="20"/>
        </w:rPr>
        <w:t xml:space="preserve"> dokumentów zamówienia</w:t>
      </w:r>
      <w:r w:rsidR="00D432D7" w:rsidRPr="00214E94">
        <w:rPr>
          <w:rFonts w:ascii="Tahoma" w:hAnsi="Tahoma" w:cs="Tahoma"/>
          <w:sz w:val="20"/>
          <w:szCs w:val="20"/>
        </w:rPr>
        <w:t xml:space="preserve"> lub</w:t>
      </w:r>
      <w:r w:rsidRPr="00214E94">
        <w:rPr>
          <w:rFonts w:ascii="Tahoma" w:hAnsi="Tahoma" w:cs="Tahoma"/>
          <w:sz w:val="20"/>
          <w:szCs w:val="20"/>
        </w:rPr>
        <w:t xml:space="preserve"> ofert.</w:t>
      </w:r>
    </w:p>
    <w:p w14:paraId="1D7C7192" w14:textId="77777777" w:rsidR="007A7DCB" w:rsidRPr="00214E94" w:rsidRDefault="007A7DCB" w:rsidP="00214E94">
      <w:pPr>
        <w:spacing w:after="0" w:line="360" w:lineRule="auto"/>
        <w:jc w:val="both"/>
        <w:rPr>
          <w:rFonts w:ascii="Tahoma" w:hAnsi="Tahoma" w:cs="Tahoma"/>
          <w:sz w:val="20"/>
          <w:szCs w:val="20"/>
        </w:rPr>
      </w:pPr>
    </w:p>
    <w:p w14:paraId="6351BF21" w14:textId="7E262122" w:rsidR="00B71F6C" w:rsidRPr="00214E94" w:rsidRDefault="007A7DCB" w:rsidP="00214E94">
      <w:pPr>
        <w:spacing w:after="0" w:line="360" w:lineRule="auto"/>
        <w:jc w:val="both"/>
        <w:rPr>
          <w:rFonts w:ascii="Tahoma" w:hAnsi="Tahoma" w:cs="Tahoma"/>
          <w:b/>
          <w:bCs/>
          <w:sz w:val="20"/>
          <w:szCs w:val="20"/>
        </w:rPr>
      </w:pPr>
      <w:r w:rsidRPr="00214E94">
        <w:rPr>
          <w:rFonts w:ascii="Tahoma" w:hAnsi="Tahoma" w:cs="Tahoma"/>
          <w:b/>
          <w:bCs/>
          <w:sz w:val="20"/>
          <w:szCs w:val="20"/>
        </w:rPr>
        <w:t>Rozdział 1</w:t>
      </w:r>
      <w:r w:rsidR="00A97C1E">
        <w:rPr>
          <w:rFonts w:ascii="Tahoma" w:hAnsi="Tahoma" w:cs="Tahoma"/>
          <w:b/>
          <w:bCs/>
          <w:sz w:val="20"/>
          <w:szCs w:val="20"/>
        </w:rPr>
        <w:t>7</w:t>
      </w:r>
    </w:p>
    <w:p w14:paraId="521E4155" w14:textId="4B79B930" w:rsidR="00B71F6C" w:rsidRPr="00214E94" w:rsidRDefault="007A7DCB" w:rsidP="00214E94">
      <w:pPr>
        <w:spacing w:after="0" w:line="360" w:lineRule="auto"/>
        <w:jc w:val="both"/>
        <w:rPr>
          <w:rFonts w:ascii="Tahoma" w:hAnsi="Tahoma" w:cs="Tahoma"/>
          <w:b/>
          <w:bCs/>
          <w:sz w:val="20"/>
          <w:szCs w:val="20"/>
        </w:rPr>
      </w:pPr>
      <w:r w:rsidRPr="00214E94">
        <w:rPr>
          <w:rFonts w:ascii="Tahoma" w:hAnsi="Tahoma" w:cs="Tahoma"/>
          <w:b/>
          <w:bCs/>
          <w:sz w:val="20"/>
          <w:szCs w:val="20"/>
        </w:rPr>
        <w:t>T</w:t>
      </w:r>
      <w:r w:rsidR="00B71F6C" w:rsidRPr="00214E94">
        <w:rPr>
          <w:rFonts w:ascii="Tahoma" w:hAnsi="Tahoma" w:cs="Tahoma"/>
          <w:b/>
          <w:bCs/>
          <w:sz w:val="20"/>
          <w:szCs w:val="20"/>
        </w:rPr>
        <w:t>ermin związania ofertą</w:t>
      </w:r>
      <w:r w:rsidRPr="00214E94">
        <w:rPr>
          <w:rFonts w:ascii="Tahoma" w:hAnsi="Tahoma" w:cs="Tahoma"/>
          <w:b/>
          <w:bCs/>
          <w:sz w:val="20"/>
          <w:szCs w:val="20"/>
        </w:rPr>
        <w:t>:</w:t>
      </w:r>
    </w:p>
    <w:p w14:paraId="176868E6" w14:textId="0CE8B7C4" w:rsidR="006B6B68" w:rsidRPr="00214E94" w:rsidRDefault="007A7DCB" w:rsidP="00214E94">
      <w:pPr>
        <w:pStyle w:val="Akapitzlist"/>
        <w:numPr>
          <w:ilvl w:val="0"/>
          <w:numId w:val="32"/>
        </w:numPr>
        <w:spacing w:after="0" w:line="360" w:lineRule="auto"/>
        <w:jc w:val="both"/>
        <w:rPr>
          <w:rFonts w:ascii="Tahoma" w:hAnsi="Tahoma" w:cs="Tahoma"/>
          <w:sz w:val="20"/>
          <w:szCs w:val="20"/>
        </w:rPr>
      </w:pPr>
      <w:r w:rsidRPr="00214E94">
        <w:rPr>
          <w:rFonts w:ascii="Tahoma" w:hAnsi="Tahoma" w:cs="Tahoma"/>
          <w:sz w:val="20"/>
          <w:szCs w:val="20"/>
        </w:rPr>
        <w:t xml:space="preserve">Wykonawca jest związany ofertą nie dłużej niż </w:t>
      </w:r>
      <w:r w:rsidR="00122082" w:rsidRPr="00214E94">
        <w:rPr>
          <w:rFonts w:ascii="Tahoma" w:hAnsi="Tahoma" w:cs="Tahoma"/>
          <w:sz w:val="20"/>
          <w:szCs w:val="20"/>
        </w:rPr>
        <w:t>3</w:t>
      </w:r>
      <w:r w:rsidRPr="00214E94">
        <w:rPr>
          <w:rFonts w:ascii="Tahoma" w:hAnsi="Tahoma" w:cs="Tahoma"/>
          <w:sz w:val="20"/>
          <w:szCs w:val="20"/>
        </w:rPr>
        <w:t xml:space="preserve">0 dni - od dnia upływu terminu składania ofert przy czym pierwszym dniem terminu związania ofertą jest dzień, w którym upływa termin składania ofert. Wykonawca będzie związany ofertą do dnia </w:t>
      </w:r>
      <w:r w:rsidR="0006144D">
        <w:rPr>
          <w:rFonts w:ascii="Tahoma" w:hAnsi="Tahoma" w:cs="Tahoma"/>
          <w:sz w:val="20"/>
          <w:szCs w:val="20"/>
        </w:rPr>
        <w:t>28 października 2021 r.</w:t>
      </w:r>
    </w:p>
    <w:p w14:paraId="62F6446F" w14:textId="20CBEDCF" w:rsidR="006B6B68" w:rsidRPr="00214E94" w:rsidRDefault="006254A9" w:rsidP="00214E94">
      <w:pPr>
        <w:pStyle w:val="Akapitzlist"/>
        <w:numPr>
          <w:ilvl w:val="0"/>
          <w:numId w:val="32"/>
        </w:numPr>
        <w:spacing w:after="0" w:line="360" w:lineRule="auto"/>
        <w:jc w:val="both"/>
        <w:rPr>
          <w:rFonts w:ascii="Tahoma" w:hAnsi="Tahoma" w:cs="Tahoma"/>
          <w:sz w:val="20"/>
          <w:szCs w:val="20"/>
        </w:rPr>
      </w:pPr>
      <w:r w:rsidRPr="00214E94">
        <w:rPr>
          <w:rFonts w:ascii="Tahoma" w:hAnsi="Tahoma" w:cs="Tahoma"/>
          <w:sz w:val="20"/>
          <w:szCs w:val="20"/>
        </w:rPr>
        <w:t>Z zastrzeżeniem postanowień Rozdziału 2</w:t>
      </w:r>
      <w:r w:rsidR="004D5EB3" w:rsidRPr="00214E94">
        <w:rPr>
          <w:rFonts w:ascii="Tahoma" w:hAnsi="Tahoma" w:cs="Tahoma"/>
          <w:sz w:val="20"/>
          <w:szCs w:val="20"/>
        </w:rPr>
        <w:t>4</w:t>
      </w:r>
      <w:r w:rsidRPr="00214E94">
        <w:rPr>
          <w:rFonts w:ascii="Tahoma" w:hAnsi="Tahoma" w:cs="Tahoma"/>
          <w:sz w:val="20"/>
          <w:szCs w:val="20"/>
        </w:rPr>
        <w:t xml:space="preserve"> ust. 6 – ust. 8, w</w:t>
      </w:r>
      <w:r w:rsidR="006B6B68" w:rsidRPr="00214E94">
        <w:rPr>
          <w:rFonts w:ascii="Tahoma" w:hAnsi="Tahoma" w:cs="Tahoma"/>
          <w:sz w:val="20"/>
          <w:szCs w:val="20"/>
        </w:rPr>
        <w:t xml:space="preserve">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30 dni.</w:t>
      </w:r>
    </w:p>
    <w:p w14:paraId="3E5160F2" w14:textId="7D132819" w:rsidR="007A7DCB" w:rsidRPr="00214E94" w:rsidRDefault="006B6B68" w:rsidP="00214E94">
      <w:pPr>
        <w:pStyle w:val="Akapitzlist"/>
        <w:numPr>
          <w:ilvl w:val="0"/>
          <w:numId w:val="32"/>
        </w:numPr>
        <w:spacing w:after="0" w:line="360" w:lineRule="auto"/>
        <w:jc w:val="both"/>
        <w:rPr>
          <w:rFonts w:ascii="Tahoma" w:hAnsi="Tahoma" w:cs="Tahoma"/>
          <w:sz w:val="20"/>
          <w:szCs w:val="20"/>
        </w:rPr>
      </w:pPr>
      <w:r w:rsidRPr="00214E94">
        <w:rPr>
          <w:rFonts w:ascii="Tahoma" w:hAnsi="Tahoma" w:cs="Tahoma"/>
          <w:sz w:val="20"/>
          <w:szCs w:val="20"/>
        </w:rPr>
        <w:t>Przedłużenie terminu związania ofertą, o którym mowa w ust. 2, wymaga złożenia przez wykonawcę pisemnego oświadczenia o wyrażeniu zgody na przedłużenie terminu związania ofertą.</w:t>
      </w:r>
    </w:p>
    <w:p w14:paraId="39666B72" w14:textId="77777777" w:rsidR="006B6B68" w:rsidRPr="00214E94" w:rsidRDefault="006B6B68" w:rsidP="00214E94">
      <w:pPr>
        <w:spacing w:after="0" w:line="360" w:lineRule="auto"/>
        <w:jc w:val="both"/>
        <w:rPr>
          <w:rFonts w:ascii="Tahoma" w:hAnsi="Tahoma" w:cs="Tahoma"/>
          <w:sz w:val="20"/>
          <w:szCs w:val="20"/>
        </w:rPr>
      </w:pPr>
    </w:p>
    <w:p w14:paraId="6DBD4CBE" w14:textId="6FB48FCC" w:rsidR="00B71F6C" w:rsidRPr="00214E94" w:rsidRDefault="00F308F6" w:rsidP="00214E94">
      <w:pPr>
        <w:spacing w:after="0" w:line="360" w:lineRule="auto"/>
        <w:jc w:val="both"/>
        <w:rPr>
          <w:rFonts w:ascii="Tahoma" w:hAnsi="Tahoma" w:cs="Tahoma"/>
          <w:b/>
          <w:bCs/>
          <w:sz w:val="20"/>
          <w:szCs w:val="20"/>
        </w:rPr>
      </w:pPr>
      <w:r w:rsidRPr="00214E94">
        <w:rPr>
          <w:rFonts w:ascii="Tahoma" w:hAnsi="Tahoma" w:cs="Tahoma"/>
          <w:b/>
          <w:bCs/>
          <w:sz w:val="20"/>
          <w:szCs w:val="20"/>
        </w:rPr>
        <w:t>Rozdział 1</w:t>
      </w:r>
      <w:r w:rsidR="00A97C1E">
        <w:rPr>
          <w:rFonts w:ascii="Tahoma" w:hAnsi="Tahoma" w:cs="Tahoma"/>
          <w:b/>
          <w:bCs/>
          <w:sz w:val="20"/>
          <w:szCs w:val="20"/>
        </w:rPr>
        <w:t>8</w:t>
      </w:r>
    </w:p>
    <w:p w14:paraId="12360053" w14:textId="34FA1ACD" w:rsidR="00B71F6C" w:rsidRPr="00214E94" w:rsidRDefault="00F308F6" w:rsidP="00214E94">
      <w:pPr>
        <w:spacing w:after="0" w:line="360" w:lineRule="auto"/>
        <w:jc w:val="both"/>
        <w:rPr>
          <w:rFonts w:ascii="Tahoma" w:hAnsi="Tahoma" w:cs="Tahoma"/>
          <w:b/>
          <w:bCs/>
          <w:sz w:val="20"/>
          <w:szCs w:val="20"/>
        </w:rPr>
      </w:pPr>
      <w:r w:rsidRPr="00214E94">
        <w:rPr>
          <w:rFonts w:ascii="Tahoma" w:hAnsi="Tahoma" w:cs="Tahoma"/>
          <w:b/>
          <w:bCs/>
          <w:sz w:val="20"/>
          <w:szCs w:val="20"/>
        </w:rPr>
        <w:t>O</w:t>
      </w:r>
      <w:r w:rsidR="00B71F6C" w:rsidRPr="00214E94">
        <w:rPr>
          <w:rFonts w:ascii="Tahoma" w:hAnsi="Tahoma" w:cs="Tahoma"/>
          <w:b/>
          <w:bCs/>
          <w:sz w:val="20"/>
          <w:szCs w:val="20"/>
        </w:rPr>
        <w:t>pis sposobu przygotowywania oferty</w:t>
      </w:r>
      <w:r w:rsidRPr="00214E94">
        <w:rPr>
          <w:rFonts w:ascii="Tahoma" w:hAnsi="Tahoma" w:cs="Tahoma"/>
          <w:b/>
          <w:bCs/>
          <w:sz w:val="20"/>
          <w:szCs w:val="20"/>
        </w:rPr>
        <w:t>:</w:t>
      </w:r>
    </w:p>
    <w:p w14:paraId="69D89784" w14:textId="5D986A0F" w:rsidR="000846D6" w:rsidRPr="00214E94" w:rsidRDefault="00DF5384" w:rsidP="00214E94">
      <w:pPr>
        <w:pStyle w:val="Akapitzlist"/>
        <w:numPr>
          <w:ilvl w:val="0"/>
          <w:numId w:val="16"/>
        </w:numPr>
        <w:spacing w:after="0" w:line="360" w:lineRule="auto"/>
        <w:jc w:val="both"/>
        <w:rPr>
          <w:rFonts w:ascii="Tahoma" w:hAnsi="Tahoma" w:cs="Tahoma"/>
          <w:sz w:val="20"/>
          <w:szCs w:val="20"/>
        </w:rPr>
      </w:pPr>
      <w:r w:rsidRPr="00214E94">
        <w:rPr>
          <w:rFonts w:ascii="Tahoma" w:hAnsi="Tahoma" w:cs="Tahoma"/>
          <w:sz w:val="20"/>
          <w:szCs w:val="20"/>
        </w:rPr>
        <w:t xml:space="preserve">Treść oferty musi być zgodna z wymaganiami zamawiającego określonymi w </w:t>
      </w:r>
      <w:r w:rsidR="00D179C8" w:rsidRPr="00214E94">
        <w:rPr>
          <w:rFonts w:ascii="Tahoma" w:hAnsi="Tahoma" w:cs="Tahoma"/>
          <w:sz w:val="20"/>
          <w:szCs w:val="20"/>
        </w:rPr>
        <w:t>SWZ</w:t>
      </w:r>
      <w:r w:rsidRPr="00214E94">
        <w:rPr>
          <w:rFonts w:ascii="Tahoma" w:hAnsi="Tahoma" w:cs="Tahoma"/>
          <w:sz w:val="20"/>
          <w:szCs w:val="20"/>
        </w:rPr>
        <w:t xml:space="preserve">. </w:t>
      </w:r>
      <w:r w:rsidR="000846D6" w:rsidRPr="00214E94">
        <w:rPr>
          <w:rFonts w:ascii="Tahoma" w:hAnsi="Tahoma" w:cs="Tahoma"/>
          <w:sz w:val="20"/>
          <w:szCs w:val="20"/>
        </w:rPr>
        <w:t>Zaleca się przy sporządzeniu oferty skorzystanie z wzorów przygotowanych przez zamawiającego przedstawionych w załącznikach do SWZ. Wykonawca może przedstawić ofertę na swoich formularzach z zastrzeżeniem, że muszą one zawierać wszystkie informacje określone przez zamawiającego w SWZ.</w:t>
      </w:r>
    </w:p>
    <w:p w14:paraId="4C22EEA6" w14:textId="3B29B2BE" w:rsidR="00FD3C6E" w:rsidRPr="00214E94" w:rsidRDefault="00D7797C" w:rsidP="00214E94">
      <w:pPr>
        <w:pStyle w:val="Akapitzlist"/>
        <w:numPr>
          <w:ilvl w:val="0"/>
          <w:numId w:val="16"/>
        </w:numPr>
        <w:spacing w:after="0" w:line="360" w:lineRule="auto"/>
        <w:jc w:val="both"/>
        <w:rPr>
          <w:rFonts w:ascii="Tahoma" w:hAnsi="Tahoma" w:cs="Tahoma"/>
          <w:sz w:val="20"/>
          <w:szCs w:val="20"/>
        </w:rPr>
      </w:pPr>
      <w:r w:rsidRPr="00214E94">
        <w:rPr>
          <w:rFonts w:ascii="Tahoma" w:hAnsi="Tahoma" w:cs="Tahoma"/>
          <w:sz w:val="20"/>
          <w:szCs w:val="20"/>
        </w:rPr>
        <w:t xml:space="preserve">Zamawiający </w:t>
      </w:r>
      <w:r w:rsidR="00033BAC" w:rsidRPr="00214E94">
        <w:rPr>
          <w:rFonts w:ascii="Tahoma" w:hAnsi="Tahoma" w:cs="Tahoma"/>
          <w:sz w:val="20"/>
          <w:szCs w:val="20"/>
        </w:rPr>
        <w:t xml:space="preserve">nie </w:t>
      </w:r>
      <w:r w:rsidRPr="00214E94">
        <w:rPr>
          <w:rFonts w:ascii="Tahoma" w:hAnsi="Tahoma" w:cs="Tahoma"/>
          <w:sz w:val="20"/>
          <w:szCs w:val="20"/>
        </w:rPr>
        <w:t>dopuszcza składani</w:t>
      </w:r>
      <w:r w:rsidR="00033BAC" w:rsidRPr="00214E94">
        <w:rPr>
          <w:rFonts w:ascii="Tahoma" w:hAnsi="Tahoma" w:cs="Tahoma"/>
          <w:sz w:val="20"/>
          <w:szCs w:val="20"/>
        </w:rPr>
        <w:t>a</w:t>
      </w:r>
      <w:r w:rsidRPr="00214E94">
        <w:rPr>
          <w:rFonts w:ascii="Tahoma" w:hAnsi="Tahoma" w:cs="Tahoma"/>
          <w:sz w:val="20"/>
          <w:szCs w:val="20"/>
        </w:rPr>
        <w:t xml:space="preserve"> ofert częściowych w ramach niniejszego postępowania. </w:t>
      </w:r>
      <w:r w:rsidR="00DF5384" w:rsidRPr="00214E94">
        <w:rPr>
          <w:rFonts w:ascii="Tahoma" w:hAnsi="Tahoma" w:cs="Tahoma"/>
          <w:sz w:val="20"/>
          <w:szCs w:val="20"/>
        </w:rPr>
        <w:t xml:space="preserve">Wykonawca może złożyć tylko jedną ofertę. </w:t>
      </w:r>
      <w:r w:rsidRPr="00214E94">
        <w:rPr>
          <w:rFonts w:ascii="Tahoma" w:hAnsi="Tahoma" w:cs="Tahoma"/>
          <w:sz w:val="20"/>
          <w:szCs w:val="20"/>
        </w:rPr>
        <w:t xml:space="preserve"> </w:t>
      </w:r>
    </w:p>
    <w:p w14:paraId="0A1853E4" w14:textId="78EDE56D" w:rsidR="00FD3C6E" w:rsidRPr="00214E94" w:rsidRDefault="00D7797C" w:rsidP="00214E94">
      <w:pPr>
        <w:pStyle w:val="Akapitzlist"/>
        <w:numPr>
          <w:ilvl w:val="0"/>
          <w:numId w:val="16"/>
        </w:numPr>
        <w:spacing w:after="0" w:line="360" w:lineRule="auto"/>
        <w:jc w:val="both"/>
        <w:rPr>
          <w:rFonts w:ascii="Tahoma" w:hAnsi="Tahoma" w:cs="Tahoma"/>
          <w:sz w:val="20"/>
          <w:szCs w:val="20"/>
        </w:rPr>
      </w:pPr>
      <w:r w:rsidRPr="00214E94">
        <w:rPr>
          <w:rFonts w:ascii="Tahoma" w:hAnsi="Tahoma" w:cs="Tahoma"/>
          <w:sz w:val="20"/>
          <w:szCs w:val="20"/>
        </w:rPr>
        <w:t>Zamawiający nie dopuszcza składani</w:t>
      </w:r>
      <w:r w:rsidR="00F42470" w:rsidRPr="00214E94">
        <w:rPr>
          <w:rFonts w:ascii="Tahoma" w:hAnsi="Tahoma" w:cs="Tahoma"/>
          <w:sz w:val="20"/>
          <w:szCs w:val="20"/>
        </w:rPr>
        <w:t>a</w:t>
      </w:r>
      <w:r w:rsidRPr="00214E94">
        <w:rPr>
          <w:rFonts w:ascii="Tahoma" w:hAnsi="Tahoma" w:cs="Tahoma"/>
          <w:sz w:val="20"/>
          <w:szCs w:val="20"/>
        </w:rPr>
        <w:t xml:space="preserve"> ofert wariantowych. </w:t>
      </w:r>
    </w:p>
    <w:p w14:paraId="0BF52BEF" w14:textId="16CB9A3A" w:rsidR="00FD3C6E" w:rsidRPr="00214E94" w:rsidRDefault="00FD3C6E" w:rsidP="00214E94">
      <w:pPr>
        <w:pStyle w:val="Akapitzlist"/>
        <w:numPr>
          <w:ilvl w:val="0"/>
          <w:numId w:val="16"/>
        </w:numPr>
        <w:spacing w:after="0" w:line="360" w:lineRule="auto"/>
        <w:jc w:val="both"/>
        <w:rPr>
          <w:rFonts w:ascii="Tahoma" w:hAnsi="Tahoma" w:cs="Tahoma"/>
          <w:sz w:val="20"/>
          <w:szCs w:val="20"/>
        </w:rPr>
      </w:pPr>
      <w:r w:rsidRPr="00214E94">
        <w:rPr>
          <w:rFonts w:ascii="Tahoma" w:hAnsi="Tahoma" w:cs="Tahoma"/>
          <w:sz w:val="20"/>
          <w:szCs w:val="20"/>
        </w:rPr>
        <w:lastRenderedPageBreak/>
        <w:t xml:space="preserve">Do oferty wykonawca dołącza </w:t>
      </w:r>
      <w:r w:rsidR="00035654" w:rsidRPr="00214E94">
        <w:rPr>
          <w:rFonts w:ascii="Tahoma" w:hAnsi="Tahoma" w:cs="Tahoma"/>
          <w:sz w:val="20"/>
          <w:szCs w:val="20"/>
        </w:rPr>
        <w:t>oświadczenie o niepodleganiu wykluczeniu</w:t>
      </w:r>
      <w:r w:rsidR="0095543C" w:rsidRPr="00214E94">
        <w:rPr>
          <w:rFonts w:ascii="Tahoma" w:hAnsi="Tahoma" w:cs="Tahoma"/>
          <w:sz w:val="20"/>
          <w:szCs w:val="20"/>
        </w:rPr>
        <w:t xml:space="preserve"> </w:t>
      </w:r>
      <w:r w:rsidR="0019148D" w:rsidRPr="00214E94">
        <w:rPr>
          <w:rFonts w:ascii="Tahoma" w:hAnsi="Tahoma" w:cs="Tahoma"/>
          <w:sz w:val="20"/>
          <w:szCs w:val="20"/>
        </w:rPr>
        <w:t>w zakresie wskazanym w Rozdziale 10 ust. 1</w:t>
      </w:r>
      <w:r w:rsidRPr="00214E94">
        <w:rPr>
          <w:rFonts w:ascii="Tahoma" w:hAnsi="Tahoma" w:cs="Tahoma"/>
          <w:sz w:val="20"/>
          <w:szCs w:val="20"/>
        </w:rPr>
        <w:t xml:space="preserve"> i</w:t>
      </w:r>
      <w:r w:rsidR="00035654" w:rsidRPr="00214E94">
        <w:rPr>
          <w:rFonts w:ascii="Tahoma" w:hAnsi="Tahoma" w:cs="Tahoma"/>
          <w:sz w:val="20"/>
          <w:szCs w:val="20"/>
        </w:rPr>
        <w:t xml:space="preserve"> spełnianiu warunk</w:t>
      </w:r>
      <w:r w:rsidR="0095543C" w:rsidRPr="00214E94">
        <w:rPr>
          <w:rFonts w:ascii="Tahoma" w:hAnsi="Tahoma" w:cs="Tahoma"/>
          <w:sz w:val="20"/>
          <w:szCs w:val="20"/>
        </w:rPr>
        <w:t>u</w:t>
      </w:r>
      <w:r w:rsidR="00035654" w:rsidRPr="00214E94">
        <w:rPr>
          <w:rFonts w:ascii="Tahoma" w:hAnsi="Tahoma" w:cs="Tahoma"/>
          <w:sz w:val="20"/>
          <w:szCs w:val="20"/>
        </w:rPr>
        <w:t xml:space="preserve"> udziału w postępowaniu</w:t>
      </w:r>
      <w:r w:rsidR="0095543C" w:rsidRPr="00214E94">
        <w:rPr>
          <w:rFonts w:ascii="Tahoma" w:hAnsi="Tahoma" w:cs="Tahoma"/>
          <w:sz w:val="20"/>
          <w:szCs w:val="20"/>
        </w:rPr>
        <w:t xml:space="preserve"> opisanego w Rozdziale 11</w:t>
      </w:r>
      <w:r w:rsidR="00035654" w:rsidRPr="00214E94">
        <w:rPr>
          <w:rFonts w:ascii="Tahoma" w:hAnsi="Tahoma" w:cs="Tahoma"/>
          <w:sz w:val="20"/>
          <w:szCs w:val="20"/>
        </w:rPr>
        <w:t>.</w:t>
      </w:r>
      <w:r w:rsidRPr="00214E94">
        <w:rPr>
          <w:rFonts w:ascii="Tahoma" w:hAnsi="Tahoma" w:cs="Tahoma"/>
          <w:sz w:val="20"/>
          <w:szCs w:val="20"/>
        </w:rPr>
        <w:t xml:space="preserve"> </w:t>
      </w:r>
      <w:r w:rsidR="00373A9A" w:rsidRPr="00214E94">
        <w:rPr>
          <w:rFonts w:ascii="Tahoma" w:hAnsi="Tahoma" w:cs="Tahoma"/>
          <w:sz w:val="20"/>
          <w:szCs w:val="20"/>
        </w:rPr>
        <w:t>Wzór o</w:t>
      </w:r>
      <w:r w:rsidR="00035654" w:rsidRPr="00214E94">
        <w:rPr>
          <w:rFonts w:ascii="Tahoma" w:hAnsi="Tahoma" w:cs="Tahoma"/>
          <w:sz w:val="20"/>
          <w:szCs w:val="20"/>
        </w:rPr>
        <w:t>świadczeni</w:t>
      </w:r>
      <w:r w:rsidR="006A7459" w:rsidRPr="00214E94">
        <w:rPr>
          <w:rFonts w:ascii="Tahoma" w:hAnsi="Tahoma" w:cs="Tahoma"/>
          <w:sz w:val="20"/>
          <w:szCs w:val="20"/>
        </w:rPr>
        <w:t xml:space="preserve">a </w:t>
      </w:r>
      <w:r w:rsidR="00373A9A" w:rsidRPr="00214E94">
        <w:rPr>
          <w:rFonts w:ascii="Tahoma" w:hAnsi="Tahoma" w:cs="Tahoma"/>
          <w:sz w:val="20"/>
          <w:szCs w:val="20"/>
        </w:rPr>
        <w:t>stanowi załącznik nr 3 do SWZ</w:t>
      </w:r>
      <w:r w:rsidR="00155B74" w:rsidRPr="00214E94">
        <w:rPr>
          <w:rFonts w:ascii="Tahoma" w:hAnsi="Tahoma" w:cs="Tahoma"/>
          <w:sz w:val="20"/>
          <w:szCs w:val="20"/>
        </w:rPr>
        <w:t xml:space="preserve">. </w:t>
      </w:r>
    </w:p>
    <w:p w14:paraId="6D8F0C74" w14:textId="44535176" w:rsidR="00F42470" w:rsidRPr="00214E94" w:rsidRDefault="00F42470" w:rsidP="00214E94">
      <w:pPr>
        <w:pStyle w:val="Akapitzlist"/>
        <w:numPr>
          <w:ilvl w:val="0"/>
          <w:numId w:val="16"/>
        </w:numPr>
        <w:spacing w:line="360" w:lineRule="auto"/>
        <w:jc w:val="both"/>
        <w:rPr>
          <w:rFonts w:ascii="Tahoma" w:hAnsi="Tahoma" w:cs="Tahoma"/>
          <w:sz w:val="20"/>
          <w:szCs w:val="20"/>
        </w:rPr>
      </w:pPr>
      <w:r w:rsidRPr="00214E94">
        <w:rPr>
          <w:rFonts w:ascii="Tahoma" w:hAnsi="Tahoma" w:cs="Tahoma"/>
          <w:sz w:val="20"/>
          <w:szCs w:val="20"/>
        </w:rPr>
        <w:t xml:space="preserve">Wykonawca może zastrzec </w:t>
      </w:r>
      <w:r w:rsidR="00E94A7B" w:rsidRPr="00214E94">
        <w:rPr>
          <w:rFonts w:ascii="Tahoma" w:hAnsi="Tahoma" w:cs="Tahoma"/>
          <w:sz w:val="20"/>
          <w:szCs w:val="20"/>
        </w:rPr>
        <w:t>informacje</w:t>
      </w:r>
      <w:r w:rsidRPr="00214E94">
        <w:rPr>
          <w:rFonts w:ascii="Tahoma" w:hAnsi="Tahoma" w:cs="Tahoma"/>
          <w:sz w:val="20"/>
          <w:szCs w:val="20"/>
        </w:rPr>
        <w:t xml:space="preserve"> stanowiące tajemnicę przedsiębiorstwa. Zgodnie z art. 18 ust. 3 PZP, 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w:t>
      </w:r>
      <w:r w:rsidR="00033BAC" w:rsidRPr="00214E94">
        <w:rPr>
          <w:rFonts w:ascii="Tahoma" w:hAnsi="Tahoma" w:cs="Tahoma"/>
          <w:sz w:val="20"/>
          <w:szCs w:val="20"/>
        </w:rPr>
        <w:t>PZP</w:t>
      </w:r>
      <w:r w:rsidRPr="00214E94">
        <w:rPr>
          <w:rFonts w:ascii="Tahoma" w:hAnsi="Tahoma" w:cs="Tahoma"/>
          <w:sz w:val="20"/>
          <w:szCs w:val="20"/>
        </w:rPr>
        <w:t xml:space="preserve">. Zastrzeżenie tajemnicy przedsiębiorstwa oraz wykazanie, że zastrzeżone informacje stanowią tajemnicę przedsiębiorstwa musi nastąpić jednocześnie. Wykonawca zastrzegając swoje tajemnice powinien udowodnić, że spełnione są przesłanki określone w art. 11 ust. 2 ustawy </w:t>
      </w:r>
      <w:r w:rsidR="00033BAC" w:rsidRPr="00214E94">
        <w:rPr>
          <w:rFonts w:ascii="Tahoma" w:hAnsi="Tahoma" w:cs="Tahoma"/>
          <w:sz w:val="20"/>
          <w:szCs w:val="20"/>
        </w:rPr>
        <w:t xml:space="preserve">tajemnicę przedsiębiorstwa w rozumieniu przepisów ustawy z dnia 16 kwietnia 1993 r. </w:t>
      </w:r>
      <w:r w:rsidRPr="00214E94">
        <w:rPr>
          <w:rFonts w:ascii="Tahoma" w:hAnsi="Tahoma" w:cs="Tahoma"/>
          <w:sz w:val="20"/>
          <w:szCs w:val="20"/>
        </w:rPr>
        <w:t>o zwalczaniu nieuczciwej konkurencji. Może to nastąpić na przykład poprzez złożenie oświadczenia uzasadniającego, dlaczego określone informacje mają przymiot tajemnicy przedsiębiorstwa lub przedstawienia innych dokumentów (na przykład umów o zachowanie poufności). Zamawiający na podstawie przedstawionych środków dowodowych, zweryfikuje czy zamieszczone w ofercie informacje zastrzeżone jako tajemnica przedsiębiorstwa stanowią taką tajemnicę, bądź podejmie decyzje o ich odtajnieniu. W sytuacji, gdy wykonawca zastrzeże w ofercie informacje, które nie stanowią tajemnicy przedsiębiorstwa, o której mowa w ustawie o zwalczaniu nieuczciwej konkurencji lub są jawne na podstawie przepisów PZP lub odrębnych przepisów, informacje te będą podlegały udostępnieniu na takich samych zasadach, jak pozostałe niezastrzeżone informacje.</w:t>
      </w:r>
    </w:p>
    <w:p w14:paraId="6EDAD19F" w14:textId="1FF012F0" w:rsidR="00AE7027" w:rsidRPr="00214E94" w:rsidRDefault="00AE7027" w:rsidP="00214E94">
      <w:pPr>
        <w:pStyle w:val="Akapitzlist"/>
        <w:numPr>
          <w:ilvl w:val="0"/>
          <w:numId w:val="16"/>
        </w:numPr>
        <w:spacing w:line="360" w:lineRule="auto"/>
        <w:jc w:val="both"/>
        <w:rPr>
          <w:rFonts w:ascii="Tahoma" w:hAnsi="Tahoma" w:cs="Tahoma"/>
          <w:sz w:val="20"/>
          <w:szCs w:val="20"/>
        </w:rPr>
      </w:pPr>
      <w:r w:rsidRPr="00214E94">
        <w:rPr>
          <w:rFonts w:ascii="Tahoma" w:hAnsi="Tahoma" w:cs="Tahoma"/>
          <w:sz w:val="20"/>
          <w:szCs w:val="20"/>
        </w:rPr>
        <w:t>Do przygotowania oferty konieczne jest posiadanie przez osobę upoważnioną do reprezentowania wykonawcy kwalifikowanego podpisu elektronicznego, podpisu osobistego lub podpisu zaufanego.</w:t>
      </w:r>
    </w:p>
    <w:p w14:paraId="70F39F50" w14:textId="4ECE51A0" w:rsidR="00D432D7" w:rsidRPr="00214E94" w:rsidRDefault="00D432D7" w:rsidP="00214E94">
      <w:pPr>
        <w:pStyle w:val="Akapitzlist"/>
        <w:numPr>
          <w:ilvl w:val="0"/>
          <w:numId w:val="16"/>
        </w:numPr>
        <w:spacing w:line="360" w:lineRule="auto"/>
        <w:jc w:val="both"/>
        <w:rPr>
          <w:rFonts w:ascii="Tahoma" w:hAnsi="Tahoma" w:cs="Tahoma"/>
          <w:sz w:val="20"/>
          <w:szCs w:val="20"/>
        </w:rPr>
      </w:pPr>
      <w:r w:rsidRPr="00214E94">
        <w:rPr>
          <w:rFonts w:ascii="Tahoma" w:hAnsi="Tahoma" w:cs="Tahoma"/>
          <w:sz w:val="20"/>
          <w:szCs w:val="20"/>
        </w:rPr>
        <w:t>Ofertę oraz oświadczenie, o którym mowa w ust. 4, składa się, pod rygorem nieważności w formie elektronicznej</w:t>
      </w:r>
      <w:r w:rsidR="006A7459" w:rsidRPr="00214E94">
        <w:rPr>
          <w:rFonts w:ascii="Tahoma" w:hAnsi="Tahoma" w:cs="Tahoma"/>
          <w:sz w:val="20"/>
          <w:szCs w:val="20"/>
        </w:rPr>
        <w:t xml:space="preserve"> lub w postaci elektronicznej opatrzonej podpisem zaufanym lub podpisem osobistym</w:t>
      </w:r>
      <w:r w:rsidRPr="00214E94">
        <w:rPr>
          <w:rFonts w:ascii="Tahoma" w:hAnsi="Tahoma" w:cs="Tahoma"/>
          <w:sz w:val="20"/>
          <w:szCs w:val="20"/>
        </w:rPr>
        <w:t xml:space="preserve">. </w:t>
      </w:r>
    </w:p>
    <w:p w14:paraId="27A8F805" w14:textId="556E3501" w:rsidR="00D432D7" w:rsidRPr="00214E94" w:rsidRDefault="00D432D7" w:rsidP="00214E94">
      <w:pPr>
        <w:pStyle w:val="Akapitzlist"/>
        <w:numPr>
          <w:ilvl w:val="0"/>
          <w:numId w:val="16"/>
        </w:numPr>
        <w:spacing w:line="360" w:lineRule="auto"/>
        <w:jc w:val="both"/>
        <w:rPr>
          <w:rFonts w:ascii="Tahoma" w:hAnsi="Tahoma" w:cs="Tahoma"/>
          <w:sz w:val="20"/>
          <w:szCs w:val="20"/>
        </w:rPr>
      </w:pPr>
      <w:r w:rsidRPr="00214E94">
        <w:rPr>
          <w:rFonts w:ascii="Tahoma" w:hAnsi="Tahoma" w:cs="Tahoma"/>
          <w:sz w:val="20"/>
          <w:szCs w:val="20"/>
        </w:rPr>
        <w:t>Oferta musi być sporządzona w języku polskim, w postaci elektronicznej w formacie danych: .pdf, .</w:t>
      </w:r>
      <w:proofErr w:type="spellStart"/>
      <w:r w:rsidRPr="00214E94">
        <w:rPr>
          <w:rFonts w:ascii="Tahoma" w:hAnsi="Tahoma" w:cs="Tahoma"/>
          <w:sz w:val="20"/>
          <w:szCs w:val="20"/>
        </w:rPr>
        <w:t>doc</w:t>
      </w:r>
      <w:proofErr w:type="spellEnd"/>
      <w:r w:rsidRPr="00214E94">
        <w:rPr>
          <w:rFonts w:ascii="Tahoma" w:hAnsi="Tahoma" w:cs="Tahoma"/>
          <w:sz w:val="20"/>
          <w:szCs w:val="20"/>
        </w:rPr>
        <w:t>, .</w:t>
      </w:r>
      <w:proofErr w:type="spellStart"/>
      <w:r w:rsidRPr="00214E94">
        <w:rPr>
          <w:rFonts w:ascii="Tahoma" w:hAnsi="Tahoma" w:cs="Tahoma"/>
          <w:sz w:val="20"/>
          <w:szCs w:val="20"/>
        </w:rPr>
        <w:t>docx</w:t>
      </w:r>
      <w:proofErr w:type="spellEnd"/>
      <w:r w:rsidRPr="00214E94">
        <w:rPr>
          <w:rFonts w:ascii="Tahoma" w:hAnsi="Tahoma" w:cs="Tahoma"/>
          <w:sz w:val="20"/>
          <w:szCs w:val="20"/>
        </w:rPr>
        <w:t>, .rtf,.</w:t>
      </w:r>
      <w:proofErr w:type="spellStart"/>
      <w:r w:rsidRPr="00214E94">
        <w:rPr>
          <w:rFonts w:ascii="Tahoma" w:hAnsi="Tahoma" w:cs="Tahoma"/>
          <w:sz w:val="20"/>
          <w:szCs w:val="20"/>
        </w:rPr>
        <w:t>xps</w:t>
      </w:r>
      <w:proofErr w:type="spellEnd"/>
      <w:r w:rsidRPr="00214E94">
        <w:rPr>
          <w:rFonts w:ascii="Tahoma" w:hAnsi="Tahoma" w:cs="Tahoma"/>
          <w:sz w:val="20"/>
          <w:szCs w:val="20"/>
        </w:rPr>
        <w:t>, .</w:t>
      </w:r>
      <w:proofErr w:type="spellStart"/>
      <w:r w:rsidRPr="00214E94">
        <w:rPr>
          <w:rFonts w:ascii="Tahoma" w:hAnsi="Tahoma" w:cs="Tahoma"/>
          <w:sz w:val="20"/>
          <w:szCs w:val="20"/>
        </w:rPr>
        <w:t>odt</w:t>
      </w:r>
      <w:proofErr w:type="spellEnd"/>
      <w:r w:rsidRPr="00214E94">
        <w:rPr>
          <w:rFonts w:ascii="Tahoma" w:hAnsi="Tahoma" w:cs="Tahoma"/>
          <w:sz w:val="20"/>
          <w:szCs w:val="20"/>
        </w:rPr>
        <w:t xml:space="preserve"> i opatrzona kwalifikowanym podpisem elektronicznym</w:t>
      </w:r>
      <w:r w:rsidR="00590F13" w:rsidRPr="00214E94">
        <w:rPr>
          <w:rFonts w:ascii="Tahoma" w:hAnsi="Tahoma" w:cs="Tahoma"/>
          <w:sz w:val="20"/>
          <w:szCs w:val="20"/>
        </w:rPr>
        <w:t xml:space="preserve">, podpisem </w:t>
      </w:r>
      <w:r w:rsidR="00AE7027" w:rsidRPr="00214E94">
        <w:rPr>
          <w:rFonts w:ascii="Tahoma" w:hAnsi="Tahoma" w:cs="Tahoma"/>
          <w:sz w:val="20"/>
          <w:szCs w:val="20"/>
        </w:rPr>
        <w:t>zaufanym lub podpisem osobistym</w:t>
      </w:r>
      <w:r w:rsidRPr="00214E94">
        <w:rPr>
          <w:rFonts w:ascii="Tahoma" w:hAnsi="Tahoma" w:cs="Tahoma"/>
          <w:sz w:val="20"/>
          <w:szCs w:val="20"/>
        </w:rPr>
        <w:t xml:space="preserve">. </w:t>
      </w:r>
      <w:r w:rsidR="00AE7027" w:rsidRPr="00214E94">
        <w:rPr>
          <w:rFonts w:ascii="Tahoma" w:hAnsi="Tahoma" w:cs="Tahoma"/>
          <w:sz w:val="20"/>
          <w:szCs w:val="20"/>
        </w:rPr>
        <w:t>Do przygotowania oferty zaleca się wykorzystanie wzoru Formularza oferty, określonego w załączniku nr 1 do SWZ. W przypadku, gdy wykonawca nie korzysta z przygotowanego przez zamawiającego wzoru, w treści oferty należy zamieścić wszystkie informacje wymagane w Formularzu oferty</w:t>
      </w:r>
      <w:r w:rsidRPr="00214E94">
        <w:rPr>
          <w:rFonts w:ascii="Tahoma" w:hAnsi="Tahoma" w:cs="Tahoma"/>
          <w:sz w:val="20"/>
          <w:szCs w:val="20"/>
        </w:rPr>
        <w:t xml:space="preserve">. </w:t>
      </w:r>
    </w:p>
    <w:p w14:paraId="7FF45BCC" w14:textId="5689B3DD" w:rsidR="004C64CD" w:rsidRPr="00214E94" w:rsidRDefault="004C64CD" w:rsidP="00214E94">
      <w:pPr>
        <w:pStyle w:val="Akapitzlist"/>
        <w:numPr>
          <w:ilvl w:val="0"/>
          <w:numId w:val="16"/>
        </w:numPr>
        <w:spacing w:line="360" w:lineRule="auto"/>
        <w:jc w:val="both"/>
        <w:rPr>
          <w:rFonts w:ascii="Tahoma" w:hAnsi="Tahoma" w:cs="Tahoma"/>
          <w:sz w:val="20"/>
          <w:szCs w:val="20"/>
        </w:rPr>
      </w:pPr>
      <w:r w:rsidRPr="00214E94">
        <w:rPr>
          <w:rFonts w:ascii="Tahoma" w:hAnsi="Tahoma" w:cs="Tahoma"/>
          <w:sz w:val="20"/>
          <w:szCs w:val="20"/>
        </w:rPr>
        <w:t>Oferta oraz oświadczenie o niepodleganiu wykluczeniu i spełnianiu warunku udziału muszą być złożone w oryginale.</w:t>
      </w:r>
    </w:p>
    <w:p w14:paraId="5873E920" w14:textId="5AC3C396" w:rsidR="00D432D7" w:rsidRPr="00A97C1E" w:rsidRDefault="00D432D7" w:rsidP="00214E94">
      <w:pPr>
        <w:pStyle w:val="Akapitzlist"/>
        <w:numPr>
          <w:ilvl w:val="0"/>
          <w:numId w:val="16"/>
        </w:numPr>
        <w:spacing w:line="360" w:lineRule="auto"/>
        <w:jc w:val="both"/>
        <w:rPr>
          <w:rFonts w:ascii="Tahoma" w:hAnsi="Tahoma" w:cs="Tahoma"/>
          <w:sz w:val="20"/>
          <w:szCs w:val="20"/>
        </w:rPr>
      </w:pPr>
      <w:r w:rsidRPr="00A97C1E">
        <w:rPr>
          <w:rFonts w:ascii="Tahoma" w:hAnsi="Tahoma" w:cs="Tahoma"/>
          <w:sz w:val="20"/>
          <w:szCs w:val="20"/>
        </w:rPr>
        <w:t xml:space="preserve">Ofertę składa się </w:t>
      </w:r>
      <w:r w:rsidR="00033BAC" w:rsidRPr="00A97C1E">
        <w:rPr>
          <w:rFonts w:ascii="Tahoma" w:hAnsi="Tahoma" w:cs="Tahoma"/>
          <w:sz w:val="20"/>
          <w:szCs w:val="20"/>
        </w:rPr>
        <w:t xml:space="preserve">z wykorzystaniem </w:t>
      </w:r>
      <w:proofErr w:type="spellStart"/>
      <w:r w:rsidR="00033BAC" w:rsidRPr="00A97C1E">
        <w:rPr>
          <w:rFonts w:ascii="Tahoma" w:hAnsi="Tahoma" w:cs="Tahoma"/>
          <w:sz w:val="20"/>
          <w:szCs w:val="20"/>
        </w:rPr>
        <w:t>miniPortalu</w:t>
      </w:r>
      <w:proofErr w:type="spellEnd"/>
      <w:r w:rsidR="00033BAC" w:rsidRPr="00A97C1E">
        <w:rPr>
          <w:rFonts w:ascii="Tahoma" w:hAnsi="Tahoma" w:cs="Tahoma"/>
          <w:sz w:val="20"/>
          <w:szCs w:val="20"/>
        </w:rPr>
        <w:t>,</w:t>
      </w:r>
      <w:r w:rsidR="00A97C1E">
        <w:rPr>
          <w:rFonts w:ascii="Tahoma" w:hAnsi="Tahoma" w:cs="Tahoma"/>
          <w:sz w:val="20"/>
          <w:szCs w:val="20"/>
        </w:rPr>
        <w:t xml:space="preserve"> zgodnie z Rozdziałem 19</w:t>
      </w:r>
      <w:r w:rsidR="00033BAC" w:rsidRPr="00A97C1E">
        <w:rPr>
          <w:rFonts w:ascii="Tahoma" w:hAnsi="Tahoma" w:cs="Tahoma"/>
          <w:sz w:val="20"/>
          <w:szCs w:val="20"/>
        </w:rPr>
        <w:t>.</w:t>
      </w:r>
    </w:p>
    <w:p w14:paraId="661FC75E" w14:textId="1F125E96" w:rsidR="00E94A7B" w:rsidRPr="00214E94" w:rsidRDefault="000F106B" w:rsidP="00214E94">
      <w:pPr>
        <w:pStyle w:val="Akapitzlist"/>
        <w:numPr>
          <w:ilvl w:val="0"/>
          <w:numId w:val="16"/>
        </w:numPr>
        <w:spacing w:line="360" w:lineRule="auto"/>
        <w:jc w:val="both"/>
        <w:rPr>
          <w:rFonts w:ascii="Tahoma" w:hAnsi="Tahoma" w:cs="Tahoma"/>
          <w:b/>
          <w:bCs/>
          <w:sz w:val="20"/>
          <w:szCs w:val="20"/>
          <w:u w:val="single"/>
        </w:rPr>
      </w:pPr>
      <w:r w:rsidRPr="00214E94">
        <w:rPr>
          <w:rFonts w:ascii="Tahoma" w:hAnsi="Tahoma" w:cs="Tahoma"/>
          <w:b/>
          <w:bCs/>
          <w:sz w:val="20"/>
          <w:szCs w:val="20"/>
          <w:u w:val="single"/>
        </w:rPr>
        <w:t>Do oferty należy dołączyć</w:t>
      </w:r>
      <w:r w:rsidR="00E94A7B" w:rsidRPr="00214E94">
        <w:rPr>
          <w:rFonts w:ascii="Tahoma" w:hAnsi="Tahoma" w:cs="Tahoma"/>
          <w:b/>
          <w:bCs/>
          <w:sz w:val="20"/>
          <w:szCs w:val="20"/>
          <w:u w:val="single"/>
        </w:rPr>
        <w:t>:</w:t>
      </w:r>
    </w:p>
    <w:p w14:paraId="10A7F3BA" w14:textId="133AE8C4" w:rsidR="00C76273" w:rsidRPr="00214E94" w:rsidRDefault="00C76273" w:rsidP="00214E94">
      <w:pPr>
        <w:pStyle w:val="Akapitzlist"/>
        <w:numPr>
          <w:ilvl w:val="0"/>
          <w:numId w:val="19"/>
        </w:numPr>
        <w:spacing w:line="360" w:lineRule="auto"/>
        <w:jc w:val="both"/>
        <w:rPr>
          <w:rFonts w:ascii="Tahoma" w:hAnsi="Tahoma" w:cs="Tahoma"/>
          <w:b/>
          <w:bCs/>
          <w:sz w:val="20"/>
          <w:szCs w:val="20"/>
        </w:rPr>
      </w:pPr>
      <w:r w:rsidRPr="00214E94">
        <w:rPr>
          <w:rFonts w:ascii="Tahoma" w:hAnsi="Tahoma" w:cs="Tahoma"/>
          <w:b/>
          <w:bCs/>
          <w:sz w:val="20"/>
          <w:szCs w:val="20"/>
        </w:rPr>
        <w:t>wypełniony i podpisany formularz oferty według wzoru z załącznika nr 1 do SWZ,</w:t>
      </w:r>
    </w:p>
    <w:p w14:paraId="4432F32F" w14:textId="0EEC0C7E" w:rsidR="00E94A7B" w:rsidRPr="00214E94" w:rsidRDefault="00FD51FE" w:rsidP="00214E94">
      <w:pPr>
        <w:pStyle w:val="Akapitzlist"/>
        <w:numPr>
          <w:ilvl w:val="0"/>
          <w:numId w:val="19"/>
        </w:numPr>
        <w:spacing w:line="360" w:lineRule="auto"/>
        <w:jc w:val="both"/>
        <w:rPr>
          <w:rFonts w:ascii="Tahoma" w:hAnsi="Tahoma" w:cs="Tahoma"/>
          <w:b/>
          <w:bCs/>
          <w:sz w:val="20"/>
          <w:szCs w:val="20"/>
        </w:rPr>
      </w:pPr>
      <w:r w:rsidRPr="00214E94">
        <w:rPr>
          <w:rFonts w:ascii="Tahoma" w:hAnsi="Tahoma" w:cs="Tahoma"/>
          <w:b/>
          <w:bCs/>
          <w:sz w:val="20"/>
          <w:szCs w:val="20"/>
        </w:rPr>
        <w:t>p</w:t>
      </w:r>
      <w:r w:rsidR="00E94A7B" w:rsidRPr="00214E94">
        <w:rPr>
          <w:rFonts w:ascii="Tahoma" w:hAnsi="Tahoma" w:cs="Tahoma"/>
          <w:b/>
          <w:bCs/>
          <w:sz w:val="20"/>
          <w:szCs w:val="20"/>
        </w:rPr>
        <w:t>ełnomocnictwo</w:t>
      </w:r>
      <w:r w:rsidRPr="00214E94">
        <w:rPr>
          <w:rFonts w:ascii="Tahoma" w:hAnsi="Tahoma" w:cs="Tahoma"/>
          <w:b/>
          <w:bCs/>
          <w:sz w:val="20"/>
          <w:szCs w:val="20"/>
        </w:rPr>
        <w:t xml:space="preserve"> upoważniające do złożenia oferty, o ile ofertę składa pełnomocnik,</w:t>
      </w:r>
    </w:p>
    <w:p w14:paraId="01C2207D" w14:textId="2C04AD8B" w:rsidR="000F106B" w:rsidRPr="00214E94" w:rsidRDefault="00E94A7B" w:rsidP="00214E94">
      <w:pPr>
        <w:pStyle w:val="Akapitzlist"/>
        <w:numPr>
          <w:ilvl w:val="0"/>
          <w:numId w:val="19"/>
        </w:numPr>
        <w:spacing w:after="0" w:line="360" w:lineRule="auto"/>
        <w:jc w:val="both"/>
        <w:rPr>
          <w:rFonts w:ascii="Tahoma" w:hAnsi="Tahoma" w:cs="Tahoma"/>
          <w:b/>
          <w:bCs/>
          <w:sz w:val="20"/>
          <w:szCs w:val="20"/>
        </w:rPr>
      </w:pPr>
      <w:r w:rsidRPr="00214E94">
        <w:rPr>
          <w:rFonts w:ascii="Tahoma" w:hAnsi="Tahoma" w:cs="Tahoma"/>
          <w:b/>
          <w:bCs/>
          <w:sz w:val="20"/>
          <w:szCs w:val="20"/>
        </w:rPr>
        <w:lastRenderedPageBreak/>
        <w:t xml:space="preserve">oświadczenie wykonawcy </w:t>
      </w:r>
      <w:r w:rsidR="00373A9A" w:rsidRPr="00214E94">
        <w:rPr>
          <w:rFonts w:ascii="Tahoma" w:hAnsi="Tahoma" w:cs="Tahoma"/>
          <w:b/>
          <w:bCs/>
          <w:sz w:val="20"/>
          <w:szCs w:val="20"/>
        </w:rPr>
        <w:t>o braku podstaw do wykluczenia</w:t>
      </w:r>
      <w:r w:rsidR="00BD28EF" w:rsidRPr="00214E94">
        <w:rPr>
          <w:rFonts w:ascii="Tahoma" w:hAnsi="Tahoma" w:cs="Tahoma"/>
          <w:b/>
          <w:bCs/>
          <w:sz w:val="20"/>
          <w:szCs w:val="20"/>
        </w:rPr>
        <w:t xml:space="preserve"> z postępowania</w:t>
      </w:r>
      <w:r w:rsidR="00373A9A" w:rsidRPr="00214E94">
        <w:rPr>
          <w:rFonts w:ascii="Tahoma" w:hAnsi="Tahoma" w:cs="Tahoma"/>
          <w:b/>
          <w:bCs/>
          <w:sz w:val="20"/>
          <w:szCs w:val="20"/>
        </w:rPr>
        <w:t xml:space="preserve"> i spełniania warunków udziału</w:t>
      </w:r>
      <w:r w:rsidR="00BD28EF" w:rsidRPr="00214E94">
        <w:rPr>
          <w:rFonts w:ascii="Tahoma" w:hAnsi="Tahoma" w:cs="Tahoma"/>
          <w:b/>
          <w:bCs/>
          <w:sz w:val="20"/>
          <w:szCs w:val="20"/>
        </w:rPr>
        <w:t xml:space="preserve"> w postępowaniu</w:t>
      </w:r>
      <w:r w:rsidR="00373A9A" w:rsidRPr="00214E94">
        <w:rPr>
          <w:rFonts w:ascii="Tahoma" w:hAnsi="Tahoma" w:cs="Tahoma"/>
          <w:b/>
          <w:bCs/>
          <w:sz w:val="20"/>
          <w:szCs w:val="20"/>
        </w:rPr>
        <w:t>. Wzór oświadczenia został określony w załączniku nr 3 do SWZ</w:t>
      </w:r>
      <w:r w:rsidR="00FD51FE" w:rsidRPr="00214E94">
        <w:rPr>
          <w:rFonts w:ascii="Tahoma" w:hAnsi="Tahoma" w:cs="Tahoma"/>
          <w:b/>
          <w:bCs/>
          <w:sz w:val="20"/>
          <w:szCs w:val="20"/>
        </w:rPr>
        <w:t>. W przypadku wspólnego ubiegania się o zamówienie przez wykonawców, oświadczenie o niepo</w:t>
      </w:r>
      <w:r w:rsidR="00BD28EF" w:rsidRPr="00214E94">
        <w:rPr>
          <w:rFonts w:ascii="Tahoma" w:hAnsi="Tahoma" w:cs="Tahoma"/>
          <w:b/>
          <w:bCs/>
          <w:sz w:val="20"/>
          <w:szCs w:val="20"/>
        </w:rPr>
        <w:t>d</w:t>
      </w:r>
      <w:r w:rsidR="00FD51FE" w:rsidRPr="00214E94">
        <w:rPr>
          <w:rFonts w:ascii="Tahoma" w:hAnsi="Tahoma" w:cs="Tahoma"/>
          <w:b/>
          <w:bCs/>
          <w:sz w:val="20"/>
          <w:szCs w:val="20"/>
        </w:rPr>
        <w:t>leganiu wykluczeniu</w:t>
      </w:r>
      <w:r w:rsidR="00BD28EF" w:rsidRPr="00214E94">
        <w:rPr>
          <w:rFonts w:ascii="Tahoma" w:hAnsi="Tahoma" w:cs="Tahoma"/>
          <w:b/>
          <w:bCs/>
          <w:sz w:val="20"/>
          <w:szCs w:val="20"/>
        </w:rPr>
        <w:t xml:space="preserve"> oraz spełnianiu warunków udziału w postępowaniu,</w:t>
      </w:r>
      <w:r w:rsidR="00FD51FE" w:rsidRPr="00214E94">
        <w:rPr>
          <w:rFonts w:ascii="Tahoma" w:hAnsi="Tahoma" w:cs="Tahoma"/>
          <w:b/>
          <w:bCs/>
          <w:sz w:val="20"/>
          <w:szCs w:val="20"/>
        </w:rPr>
        <w:t xml:space="preserve"> składa każdy z wykonawców</w:t>
      </w:r>
      <w:r w:rsidR="0092230F" w:rsidRPr="00214E94">
        <w:rPr>
          <w:rFonts w:ascii="Tahoma" w:hAnsi="Tahoma" w:cs="Tahoma"/>
          <w:b/>
          <w:bCs/>
          <w:sz w:val="20"/>
          <w:szCs w:val="20"/>
        </w:rPr>
        <w:t>.</w:t>
      </w:r>
    </w:p>
    <w:p w14:paraId="78CA5E69" w14:textId="22CF0041" w:rsidR="004C64CD" w:rsidRPr="00214E94" w:rsidRDefault="004C64CD" w:rsidP="00214E94">
      <w:pPr>
        <w:pStyle w:val="Akapitzlist"/>
        <w:numPr>
          <w:ilvl w:val="0"/>
          <w:numId w:val="16"/>
        </w:numPr>
        <w:spacing w:after="0" w:line="360" w:lineRule="auto"/>
        <w:jc w:val="both"/>
        <w:rPr>
          <w:rFonts w:ascii="Tahoma" w:hAnsi="Tahoma" w:cs="Tahoma"/>
          <w:b/>
          <w:bCs/>
          <w:sz w:val="20"/>
          <w:szCs w:val="20"/>
        </w:rPr>
      </w:pPr>
      <w:r w:rsidRPr="00214E94">
        <w:rPr>
          <w:rFonts w:ascii="Tahoma" w:hAnsi="Tahoma" w:cs="Tahoma"/>
          <w:sz w:val="20"/>
          <w:szCs w:val="20"/>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pełnomocnictwa</w:t>
      </w:r>
      <w:r w:rsidR="00CC3B32" w:rsidRPr="00214E94">
        <w:rPr>
          <w:rFonts w:ascii="Tahoma" w:hAnsi="Tahoma" w:cs="Tahoma"/>
          <w:sz w:val="20"/>
          <w:szCs w:val="20"/>
        </w:rPr>
        <w:t>,</w:t>
      </w:r>
      <w:r w:rsidRPr="00214E94">
        <w:rPr>
          <w:rFonts w:ascii="Tahoma" w:hAnsi="Tahoma" w:cs="Tahoma"/>
          <w:sz w:val="20"/>
          <w:szCs w:val="20"/>
        </w:rPr>
        <w:t xml:space="preserve"> sporządzonego uprzednio w formie pisemnej, w formie elektronicznego poświadczenia </w:t>
      </w:r>
      <w:r w:rsidR="00CC3B32" w:rsidRPr="00214E94">
        <w:rPr>
          <w:rFonts w:ascii="Tahoma" w:hAnsi="Tahoma" w:cs="Tahoma"/>
          <w:sz w:val="20"/>
          <w:szCs w:val="20"/>
        </w:rPr>
        <w:t xml:space="preserve">zgodności </w:t>
      </w:r>
      <w:r w:rsidRPr="00214E94">
        <w:rPr>
          <w:rFonts w:ascii="Tahoma" w:hAnsi="Tahoma" w:cs="Tahoma"/>
          <w:sz w:val="20"/>
          <w:szCs w:val="20"/>
        </w:rPr>
        <w:t xml:space="preserve">sporządzonego stosownie do art. 97 § 2 ustawy z dnia 14 lutego 1991 r. Prawo o notariacie, które to poświadczenie notariusz opatruje kwalifikowanym podpisem elektronicznym, bądź też poprzez opatrzenie </w:t>
      </w:r>
      <w:proofErr w:type="spellStart"/>
      <w:r w:rsidRPr="00214E94">
        <w:rPr>
          <w:rFonts w:ascii="Tahoma" w:hAnsi="Tahoma" w:cs="Tahoma"/>
          <w:sz w:val="20"/>
          <w:szCs w:val="20"/>
        </w:rPr>
        <w:t>skanu</w:t>
      </w:r>
      <w:proofErr w:type="spellEnd"/>
      <w:r w:rsidRPr="00214E94">
        <w:rPr>
          <w:rFonts w:ascii="Tahoma" w:hAnsi="Tahoma" w:cs="Tahoma"/>
          <w:sz w:val="20"/>
          <w:szCs w:val="20"/>
        </w:rPr>
        <w:t xml:space="preserve"> pełnomocnictwa sporządzonego uprzednio w formie pisemnej kwalifikowanym podpisem, podpisem zaufanym lub podpisem osobistym mocodawcy. Elektroniczna kopia pełnomocnictwa nie może być uwierzytelniona przez upełnomocnionego.</w:t>
      </w:r>
    </w:p>
    <w:p w14:paraId="7A49920E" w14:textId="7E9920E4" w:rsidR="001777DD" w:rsidRPr="00214E94" w:rsidRDefault="001777DD" w:rsidP="00214E94">
      <w:pPr>
        <w:pStyle w:val="Akapitzlist"/>
        <w:numPr>
          <w:ilvl w:val="0"/>
          <w:numId w:val="16"/>
        </w:numPr>
        <w:spacing w:after="0" w:line="360" w:lineRule="auto"/>
        <w:jc w:val="both"/>
        <w:rPr>
          <w:rFonts w:ascii="Tahoma" w:hAnsi="Tahoma" w:cs="Tahoma"/>
          <w:b/>
          <w:bCs/>
          <w:sz w:val="20"/>
          <w:szCs w:val="20"/>
        </w:rPr>
      </w:pPr>
      <w:r w:rsidRPr="00214E94">
        <w:rPr>
          <w:rFonts w:ascii="Tahoma" w:hAnsi="Tahoma" w:cs="Tahoma"/>
          <w:sz w:val="20"/>
          <w:szCs w:val="20"/>
        </w:rPr>
        <w:t xml:space="preserve">Zamawiający nie przewiduje zwrotu kosztów udziału w postępowaniu. </w:t>
      </w:r>
    </w:p>
    <w:p w14:paraId="17D64C6D" w14:textId="4F368367" w:rsidR="004C64CD" w:rsidRPr="00214E94" w:rsidRDefault="004C64CD" w:rsidP="00214E94">
      <w:pPr>
        <w:spacing w:after="0" w:line="360" w:lineRule="auto"/>
        <w:jc w:val="both"/>
        <w:rPr>
          <w:rFonts w:ascii="Tahoma" w:hAnsi="Tahoma" w:cs="Tahoma"/>
          <w:b/>
          <w:bCs/>
          <w:sz w:val="20"/>
          <w:szCs w:val="20"/>
        </w:rPr>
      </w:pPr>
    </w:p>
    <w:p w14:paraId="1C119FE8" w14:textId="7B86863C" w:rsidR="00AF0E33" w:rsidRPr="00214E94" w:rsidRDefault="00AF0E33"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Rozdział </w:t>
      </w:r>
      <w:r w:rsidR="00A97C1E">
        <w:rPr>
          <w:rFonts w:ascii="Tahoma" w:hAnsi="Tahoma" w:cs="Tahoma"/>
          <w:b/>
          <w:bCs/>
          <w:sz w:val="20"/>
          <w:szCs w:val="20"/>
        </w:rPr>
        <w:t>19</w:t>
      </w:r>
    </w:p>
    <w:p w14:paraId="54D0AF94" w14:textId="3F4A731B" w:rsidR="00AF0E33" w:rsidRPr="00214E94" w:rsidRDefault="00AF0E33" w:rsidP="00214E94">
      <w:pPr>
        <w:spacing w:after="0" w:line="360" w:lineRule="auto"/>
        <w:jc w:val="both"/>
        <w:rPr>
          <w:rFonts w:ascii="Tahoma" w:hAnsi="Tahoma" w:cs="Tahoma"/>
          <w:b/>
          <w:bCs/>
          <w:sz w:val="20"/>
          <w:szCs w:val="20"/>
        </w:rPr>
      </w:pPr>
      <w:r w:rsidRPr="00214E94">
        <w:rPr>
          <w:rFonts w:ascii="Tahoma" w:hAnsi="Tahoma" w:cs="Tahoma"/>
          <w:b/>
          <w:bCs/>
          <w:sz w:val="20"/>
          <w:szCs w:val="20"/>
        </w:rPr>
        <w:t>Wymagania dotyczące wadium:</w:t>
      </w:r>
    </w:p>
    <w:p w14:paraId="78892515" w14:textId="6C9922D7" w:rsidR="000A3AC2" w:rsidRPr="00214E94" w:rsidRDefault="000A3AC2" w:rsidP="00214E94">
      <w:pPr>
        <w:spacing w:after="0" w:line="360" w:lineRule="auto"/>
        <w:jc w:val="both"/>
        <w:rPr>
          <w:rFonts w:ascii="Tahoma" w:hAnsi="Tahoma" w:cs="Tahoma"/>
          <w:b/>
          <w:bCs/>
          <w:sz w:val="20"/>
          <w:szCs w:val="20"/>
        </w:rPr>
      </w:pPr>
      <w:r w:rsidRPr="00214E94">
        <w:rPr>
          <w:rFonts w:ascii="Tahoma" w:hAnsi="Tahoma" w:cs="Tahoma"/>
          <w:sz w:val="20"/>
          <w:szCs w:val="20"/>
        </w:rPr>
        <w:t>Zamawiający nie żąda wniesienia wadium.</w:t>
      </w:r>
    </w:p>
    <w:p w14:paraId="49DA7D07" w14:textId="77777777" w:rsidR="00D51143" w:rsidRPr="00214E94" w:rsidRDefault="00D51143" w:rsidP="00214E94">
      <w:pPr>
        <w:pStyle w:val="Akapitzlist"/>
        <w:spacing w:after="0" w:line="360" w:lineRule="auto"/>
        <w:ind w:left="360"/>
        <w:jc w:val="both"/>
        <w:rPr>
          <w:rFonts w:ascii="Tahoma" w:hAnsi="Tahoma" w:cs="Tahoma"/>
          <w:b/>
          <w:bCs/>
          <w:sz w:val="20"/>
          <w:szCs w:val="20"/>
        </w:rPr>
      </w:pPr>
    </w:p>
    <w:p w14:paraId="461463D5" w14:textId="7A09B340" w:rsidR="00F308F6" w:rsidRPr="00214E94" w:rsidRDefault="00F308F6"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Rozdział </w:t>
      </w:r>
      <w:r w:rsidR="00E734FF" w:rsidRPr="00214E94">
        <w:rPr>
          <w:rFonts w:ascii="Tahoma" w:hAnsi="Tahoma" w:cs="Tahoma"/>
          <w:b/>
          <w:bCs/>
          <w:sz w:val="20"/>
          <w:szCs w:val="20"/>
        </w:rPr>
        <w:t>2</w:t>
      </w:r>
      <w:r w:rsidR="00A97C1E">
        <w:rPr>
          <w:rFonts w:ascii="Tahoma" w:hAnsi="Tahoma" w:cs="Tahoma"/>
          <w:b/>
          <w:bCs/>
          <w:sz w:val="20"/>
          <w:szCs w:val="20"/>
        </w:rPr>
        <w:t>0</w:t>
      </w:r>
    </w:p>
    <w:p w14:paraId="597FA1EB" w14:textId="3F65BF10" w:rsidR="00B71F6C" w:rsidRPr="00214E94" w:rsidRDefault="00F308F6" w:rsidP="00214E94">
      <w:pPr>
        <w:spacing w:after="0" w:line="360" w:lineRule="auto"/>
        <w:jc w:val="both"/>
        <w:rPr>
          <w:rFonts w:ascii="Tahoma" w:hAnsi="Tahoma" w:cs="Tahoma"/>
          <w:b/>
          <w:bCs/>
          <w:sz w:val="20"/>
          <w:szCs w:val="20"/>
        </w:rPr>
      </w:pPr>
      <w:r w:rsidRPr="00214E94">
        <w:rPr>
          <w:rFonts w:ascii="Tahoma" w:hAnsi="Tahoma" w:cs="Tahoma"/>
          <w:b/>
          <w:bCs/>
          <w:sz w:val="20"/>
          <w:szCs w:val="20"/>
        </w:rPr>
        <w:t>Sp</w:t>
      </w:r>
      <w:r w:rsidR="00B71F6C" w:rsidRPr="00214E94">
        <w:rPr>
          <w:rFonts w:ascii="Tahoma" w:hAnsi="Tahoma" w:cs="Tahoma"/>
          <w:b/>
          <w:bCs/>
          <w:sz w:val="20"/>
          <w:szCs w:val="20"/>
        </w:rPr>
        <w:t>osób oraz termin składania ofert</w:t>
      </w:r>
      <w:r w:rsidRPr="00214E94">
        <w:rPr>
          <w:rFonts w:ascii="Tahoma" w:hAnsi="Tahoma" w:cs="Tahoma"/>
          <w:b/>
          <w:bCs/>
          <w:sz w:val="20"/>
          <w:szCs w:val="20"/>
        </w:rPr>
        <w:t>:</w:t>
      </w:r>
    </w:p>
    <w:p w14:paraId="09C75E07" w14:textId="77777777" w:rsidR="00033BAC" w:rsidRPr="00A97C1E" w:rsidRDefault="00033BAC" w:rsidP="00214E94">
      <w:pPr>
        <w:pStyle w:val="Akapitzlist"/>
        <w:numPr>
          <w:ilvl w:val="0"/>
          <w:numId w:val="30"/>
        </w:numPr>
        <w:spacing w:after="0" w:line="360" w:lineRule="auto"/>
        <w:jc w:val="both"/>
        <w:rPr>
          <w:rFonts w:ascii="Tahoma" w:hAnsi="Tahoma" w:cs="Tahoma"/>
          <w:sz w:val="20"/>
          <w:szCs w:val="20"/>
        </w:rPr>
      </w:pPr>
      <w:r w:rsidRPr="00A97C1E">
        <w:rPr>
          <w:rFonts w:ascii="Tahoma" w:hAnsi="Tahoma" w:cs="Tahoma"/>
          <w:sz w:val="20"/>
          <w:szCs w:val="20"/>
        </w:rPr>
        <w:t xml:space="preserve">Wykonawca składa ofertę za pośrednictwem „Formularza do złożenia, zmiany, wycofania oferty lub wniosku” dostępnego na </w:t>
      </w:r>
      <w:proofErr w:type="spellStart"/>
      <w:r w:rsidRPr="00A97C1E">
        <w:rPr>
          <w:rFonts w:ascii="Tahoma" w:hAnsi="Tahoma" w:cs="Tahoma"/>
          <w:sz w:val="20"/>
          <w:szCs w:val="20"/>
        </w:rPr>
        <w:t>ePUAP</w:t>
      </w:r>
      <w:proofErr w:type="spellEnd"/>
      <w:r w:rsidRPr="00A97C1E">
        <w:rPr>
          <w:rFonts w:ascii="Tahoma" w:hAnsi="Tahoma" w:cs="Tahoma"/>
          <w:sz w:val="20"/>
          <w:szCs w:val="20"/>
        </w:rPr>
        <w:t xml:space="preserve"> i udostępnionego również na </w:t>
      </w:r>
      <w:proofErr w:type="spellStart"/>
      <w:r w:rsidRPr="00A97C1E">
        <w:rPr>
          <w:rFonts w:ascii="Tahoma" w:hAnsi="Tahoma" w:cs="Tahoma"/>
          <w:sz w:val="20"/>
          <w:szCs w:val="20"/>
        </w:rPr>
        <w:t>miniPortalu</w:t>
      </w:r>
      <w:proofErr w:type="spellEnd"/>
      <w:r w:rsidRPr="00A97C1E">
        <w:rPr>
          <w:rFonts w:ascii="Tahoma" w:hAnsi="Tahoma" w:cs="Tahoma"/>
          <w:sz w:val="20"/>
          <w:szCs w:val="20"/>
        </w:rPr>
        <w:t xml:space="preserve">. Funkcjonalność do zaszyfrowania oferty przez wykonawcę jest dostępna dla wykonawców na </w:t>
      </w:r>
      <w:proofErr w:type="spellStart"/>
      <w:r w:rsidRPr="00A97C1E">
        <w:rPr>
          <w:rFonts w:ascii="Tahoma" w:hAnsi="Tahoma" w:cs="Tahoma"/>
          <w:sz w:val="20"/>
          <w:szCs w:val="20"/>
        </w:rPr>
        <w:t>miniPortalu</w:t>
      </w:r>
      <w:proofErr w:type="spellEnd"/>
      <w:r w:rsidRPr="00A97C1E">
        <w:rPr>
          <w:rFonts w:ascii="Tahoma" w:hAnsi="Tahoma" w:cs="Tahoma"/>
          <w:sz w:val="20"/>
          <w:szCs w:val="20"/>
        </w:rPr>
        <w:t xml:space="preserve">, w szczegółach danego postępowania. W formularzu oferty, wykonawca zobowiązany jest podać adres skrzynki </w:t>
      </w:r>
      <w:proofErr w:type="spellStart"/>
      <w:r w:rsidRPr="00A97C1E">
        <w:rPr>
          <w:rFonts w:ascii="Tahoma" w:hAnsi="Tahoma" w:cs="Tahoma"/>
          <w:sz w:val="20"/>
          <w:szCs w:val="20"/>
        </w:rPr>
        <w:t>ePUAP</w:t>
      </w:r>
      <w:proofErr w:type="spellEnd"/>
      <w:r w:rsidRPr="00A97C1E">
        <w:rPr>
          <w:rFonts w:ascii="Tahoma" w:hAnsi="Tahoma" w:cs="Tahoma"/>
          <w:sz w:val="20"/>
          <w:szCs w:val="20"/>
        </w:rPr>
        <w:t xml:space="preserve">, na którym prowadzona będzie korespondencja związana z postępowaniem. </w:t>
      </w:r>
    </w:p>
    <w:p w14:paraId="3919A7AA" w14:textId="77777777" w:rsidR="00033BAC" w:rsidRPr="00A97C1E" w:rsidRDefault="00033BAC" w:rsidP="00214E94">
      <w:pPr>
        <w:pStyle w:val="Akapitzlist"/>
        <w:numPr>
          <w:ilvl w:val="0"/>
          <w:numId w:val="30"/>
        </w:numPr>
        <w:spacing w:after="0" w:line="360" w:lineRule="auto"/>
        <w:jc w:val="both"/>
        <w:rPr>
          <w:rFonts w:ascii="Tahoma" w:hAnsi="Tahoma" w:cs="Tahoma"/>
          <w:sz w:val="20"/>
          <w:szCs w:val="20"/>
        </w:rPr>
      </w:pPr>
      <w:r w:rsidRPr="00A97C1E">
        <w:rPr>
          <w:rFonts w:ascii="Tahoma" w:hAnsi="Tahoma" w:cs="Tahoma"/>
          <w:sz w:val="20"/>
          <w:szCs w:val="20"/>
        </w:rPr>
        <w:t>Ofertę należy sporządzić w języku polskim.</w:t>
      </w:r>
    </w:p>
    <w:p w14:paraId="535E7EBE" w14:textId="77777777" w:rsidR="00033BAC" w:rsidRPr="00A97C1E" w:rsidRDefault="00033BAC" w:rsidP="00214E94">
      <w:pPr>
        <w:pStyle w:val="Akapitzlist"/>
        <w:numPr>
          <w:ilvl w:val="0"/>
          <w:numId w:val="30"/>
        </w:numPr>
        <w:spacing w:after="0" w:line="360" w:lineRule="auto"/>
        <w:jc w:val="both"/>
        <w:rPr>
          <w:rFonts w:ascii="Tahoma" w:hAnsi="Tahoma" w:cs="Tahoma"/>
          <w:sz w:val="20"/>
          <w:szCs w:val="20"/>
        </w:rPr>
      </w:pPr>
      <w:r w:rsidRPr="00A97C1E">
        <w:rPr>
          <w:rFonts w:ascii="Tahoma" w:hAnsi="Tahoma" w:cs="Tahoma"/>
          <w:sz w:val="20"/>
          <w:szCs w:val="20"/>
        </w:rPr>
        <w:t>Ofertę składa się, pod rygorem nieważności, w formie elektronicznej lub w postaci elektronicznej opatrzonej podpisem zaufanym lub podpisem osobistym.</w:t>
      </w:r>
    </w:p>
    <w:p w14:paraId="4EC22935" w14:textId="7E76DD1E" w:rsidR="00033BAC" w:rsidRPr="00A97C1E" w:rsidRDefault="00033BAC" w:rsidP="00214E94">
      <w:pPr>
        <w:pStyle w:val="Akapitzlist"/>
        <w:numPr>
          <w:ilvl w:val="0"/>
          <w:numId w:val="30"/>
        </w:numPr>
        <w:spacing w:after="0" w:line="360" w:lineRule="auto"/>
        <w:jc w:val="both"/>
        <w:rPr>
          <w:rFonts w:ascii="Tahoma" w:hAnsi="Tahoma" w:cs="Tahoma"/>
          <w:sz w:val="20"/>
          <w:szCs w:val="20"/>
        </w:rPr>
      </w:pPr>
      <w:r w:rsidRPr="00A97C1E">
        <w:rPr>
          <w:rFonts w:ascii="Tahoma" w:hAnsi="Tahoma" w:cs="Tahoma"/>
          <w:sz w:val="20"/>
          <w:szCs w:val="20"/>
        </w:rPr>
        <w:t xml:space="preserve">Sposób złożenia oferty, w tym zaszyfrowania oferty opisany został w „Instrukcji użytkownika”, dostępnej na stronie: </w:t>
      </w:r>
      <w:hyperlink r:id="rId9" w:history="1">
        <w:r w:rsidRPr="00A97C1E">
          <w:rPr>
            <w:rStyle w:val="Hipercze"/>
            <w:rFonts w:ascii="Tahoma" w:hAnsi="Tahoma" w:cs="Tahoma"/>
            <w:sz w:val="20"/>
            <w:szCs w:val="20"/>
          </w:rPr>
          <w:t>https://miniportal.uzp.gov.pl/</w:t>
        </w:r>
      </w:hyperlink>
    </w:p>
    <w:p w14:paraId="28BDB2FF" w14:textId="77777777" w:rsidR="0025488D" w:rsidRPr="00A97C1E" w:rsidRDefault="00033BAC" w:rsidP="00214E94">
      <w:pPr>
        <w:pStyle w:val="Akapitzlist"/>
        <w:numPr>
          <w:ilvl w:val="0"/>
          <w:numId w:val="30"/>
        </w:numPr>
        <w:spacing w:after="0" w:line="360" w:lineRule="auto"/>
        <w:jc w:val="both"/>
        <w:rPr>
          <w:rFonts w:ascii="Tahoma" w:hAnsi="Tahoma" w:cs="Tahoma"/>
          <w:sz w:val="20"/>
          <w:szCs w:val="20"/>
        </w:rPr>
      </w:pPr>
      <w:r w:rsidRPr="00A97C1E">
        <w:rPr>
          <w:rFonts w:ascii="Tahoma" w:hAnsi="Tahoma" w:cs="Tahoma"/>
          <w:sz w:val="20"/>
          <w:szCs w:val="20"/>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w:t>
      </w:r>
      <w:r w:rsidR="0025488D" w:rsidRPr="00A97C1E">
        <w:rPr>
          <w:rFonts w:ascii="Tahoma" w:hAnsi="Tahoma" w:cs="Tahoma"/>
          <w:sz w:val="20"/>
          <w:szCs w:val="20"/>
        </w:rPr>
        <w:t xml:space="preserve"> </w:t>
      </w:r>
      <w:r w:rsidRPr="00A97C1E">
        <w:rPr>
          <w:rFonts w:ascii="Tahoma" w:hAnsi="Tahoma" w:cs="Tahoma"/>
          <w:sz w:val="20"/>
          <w:szCs w:val="20"/>
        </w:rPr>
        <w:t>jednoczesnym zaznaczeniem polecenia „Załącznik stanowiący tajemnicę</w:t>
      </w:r>
      <w:r w:rsidR="0025488D" w:rsidRPr="00A97C1E">
        <w:rPr>
          <w:rFonts w:ascii="Tahoma" w:hAnsi="Tahoma" w:cs="Tahoma"/>
          <w:sz w:val="20"/>
          <w:szCs w:val="20"/>
        </w:rPr>
        <w:t xml:space="preserve"> </w:t>
      </w:r>
      <w:r w:rsidRPr="00A97C1E">
        <w:rPr>
          <w:rFonts w:ascii="Tahoma" w:hAnsi="Tahoma" w:cs="Tahoma"/>
          <w:sz w:val="20"/>
          <w:szCs w:val="20"/>
        </w:rPr>
        <w:t>przedsiębiorstwa” a następnie wraz z plikami stanowiącymi jawną część należy ten plik</w:t>
      </w:r>
      <w:r w:rsidR="0025488D" w:rsidRPr="00A97C1E">
        <w:rPr>
          <w:rFonts w:ascii="Tahoma" w:hAnsi="Tahoma" w:cs="Tahoma"/>
          <w:sz w:val="20"/>
          <w:szCs w:val="20"/>
        </w:rPr>
        <w:t xml:space="preserve"> </w:t>
      </w:r>
      <w:r w:rsidRPr="00A97C1E">
        <w:rPr>
          <w:rFonts w:ascii="Tahoma" w:hAnsi="Tahoma" w:cs="Tahoma"/>
          <w:sz w:val="20"/>
          <w:szCs w:val="20"/>
        </w:rPr>
        <w:t>zaszyfrować.</w:t>
      </w:r>
    </w:p>
    <w:p w14:paraId="4FED7D50" w14:textId="53BF3741" w:rsidR="0025488D" w:rsidRPr="00214E94" w:rsidRDefault="00033BAC" w:rsidP="00214E94">
      <w:pPr>
        <w:pStyle w:val="Akapitzlist"/>
        <w:numPr>
          <w:ilvl w:val="0"/>
          <w:numId w:val="30"/>
        </w:numPr>
        <w:spacing w:after="0" w:line="360" w:lineRule="auto"/>
        <w:jc w:val="both"/>
        <w:rPr>
          <w:rFonts w:ascii="Tahoma" w:hAnsi="Tahoma" w:cs="Tahoma"/>
          <w:sz w:val="20"/>
          <w:szCs w:val="20"/>
        </w:rPr>
      </w:pPr>
      <w:r w:rsidRPr="00214E94">
        <w:rPr>
          <w:rFonts w:ascii="Tahoma" w:hAnsi="Tahoma" w:cs="Tahoma"/>
          <w:sz w:val="20"/>
          <w:szCs w:val="20"/>
        </w:rPr>
        <w:lastRenderedPageBreak/>
        <w:t>Do oferty</w:t>
      </w:r>
      <w:r w:rsidR="0025488D" w:rsidRPr="00214E94">
        <w:rPr>
          <w:rFonts w:ascii="Tahoma" w:hAnsi="Tahoma" w:cs="Tahoma"/>
          <w:sz w:val="20"/>
          <w:szCs w:val="20"/>
        </w:rPr>
        <w:t xml:space="preserve"> </w:t>
      </w:r>
      <w:r w:rsidRPr="00214E94">
        <w:rPr>
          <w:rFonts w:ascii="Tahoma" w:hAnsi="Tahoma" w:cs="Tahoma"/>
          <w:sz w:val="20"/>
          <w:szCs w:val="20"/>
        </w:rPr>
        <w:t>należy dołączyć oświadczenie o niepodleganiu wykluczeniu</w:t>
      </w:r>
      <w:r w:rsidR="00DE2410" w:rsidRPr="00214E94">
        <w:rPr>
          <w:rFonts w:ascii="Tahoma" w:hAnsi="Tahoma" w:cs="Tahoma"/>
          <w:sz w:val="20"/>
          <w:szCs w:val="20"/>
        </w:rPr>
        <w:t xml:space="preserve"> oraz</w:t>
      </w:r>
      <w:r w:rsidRPr="00214E94">
        <w:rPr>
          <w:rFonts w:ascii="Tahoma" w:hAnsi="Tahoma" w:cs="Tahoma"/>
          <w:sz w:val="20"/>
          <w:szCs w:val="20"/>
        </w:rPr>
        <w:t xml:space="preserve"> spełnianiu</w:t>
      </w:r>
      <w:r w:rsidR="0025488D" w:rsidRPr="00214E94">
        <w:rPr>
          <w:rFonts w:ascii="Tahoma" w:hAnsi="Tahoma" w:cs="Tahoma"/>
          <w:sz w:val="20"/>
          <w:szCs w:val="20"/>
        </w:rPr>
        <w:t xml:space="preserve"> </w:t>
      </w:r>
      <w:r w:rsidRPr="00214E94">
        <w:rPr>
          <w:rFonts w:ascii="Tahoma" w:hAnsi="Tahoma" w:cs="Tahoma"/>
          <w:sz w:val="20"/>
          <w:szCs w:val="20"/>
        </w:rPr>
        <w:t>warunków udziału w postępowaniu, w zakresie wskazanym w</w:t>
      </w:r>
      <w:r w:rsidR="0025488D" w:rsidRPr="00214E94">
        <w:rPr>
          <w:rFonts w:ascii="Tahoma" w:hAnsi="Tahoma" w:cs="Tahoma"/>
          <w:sz w:val="20"/>
          <w:szCs w:val="20"/>
        </w:rPr>
        <w:t xml:space="preserve"> załączniku nr 3 do SWZ</w:t>
      </w:r>
      <w:r w:rsidRPr="00214E94">
        <w:rPr>
          <w:rFonts w:ascii="Tahoma" w:hAnsi="Tahoma" w:cs="Tahoma"/>
          <w:sz w:val="20"/>
          <w:szCs w:val="20"/>
        </w:rPr>
        <w:t>, w formie elektronicznej lub w postaci elektronicznej opatrzonej podpisem</w:t>
      </w:r>
      <w:r w:rsidR="0025488D" w:rsidRPr="00214E94">
        <w:rPr>
          <w:rFonts w:ascii="Tahoma" w:hAnsi="Tahoma" w:cs="Tahoma"/>
          <w:sz w:val="20"/>
          <w:szCs w:val="20"/>
        </w:rPr>
        <w:t xml:space="preserve"> zaufanym lub podpisem osobistym, a następnie zaszyfrować wraz z plikami stanowiącymi ofertę.</w:t>
      </w:r>
    </w:p>
    <w:p w14:paraId="0FE959B0" w14:textId="1FD10A74" w:rsidR="0025488D" w:rsidRPr="00214E94" w:rsidRDefault="0025488D" w:rsidP="00214E94">
      <w:pPr>
        <w:pStyle w:val="Akapitzlist"/>
        <w:numPr>
          <w:ilvl w:val="0"/>
          <w:numId w:val="30"/>
        </w:numPr>
        <w:spacing w:after="0" w:line="360" w:lineRule="auto"/>
        <w:jc w:val="both"/>
        <w:rPr>
          <w:rFonts w:ascii="Tahoma" w:hAnsi="Tahoma" w:cs="Tahoma"/>
          <w:sz w:val="20"/>
          <w:szCs w:val="20"/>
        </w:rPr>
      </w:pPr>
      <w:r w:rsidRPr="00214E94">
        <w:rPr>
          <w:rFonts w:ascii="Tahoma" w:hAnsi="Tahoma" w:cs="Tahoma"/>
          <w:sz w:val="20"/>
          <w:szCs w:val="20"/>
        </w:rPr>
        <w:t>Oferta może być złożona tylko do upływu terminu składania ofert.</w:t>
      </w:r>
      <w:r w:rsidR="004D34C5" w:rsidRPr="00214E94">
        <w:rPr>
          <w:rFonts w:ascii="Tahoma" w:hAnsi="Tahoma" w:cs="Tahoma"/>
          <w:sz w:val="20"/>
          <w:szCs w:val="20"/>
        </w:rPr>
        <w:t xml:space="preserve"> </w:t>
      </w:r>
    </w:p>
    <w:p w14:paraId="22394017" w14:textId="77777777" w:rsidR="0025488D" w:rsidRPr="00A97C1E" w:rsidRDefault="0025488D" w:rsidP="00214E94">
      <w:pPr>
        <w:pStyle w:val="Akapitzlist"/>
        <w:numPr>
          <w:ilvl w:val="0"/>
          <w:numId w:val="30"/>
        </w:numPr>
        <w:spacing w:after="0" w:line="360" w:lineRule="auto"/>
        <w:jc w:val="both"/>
        <w:rPr>
          <w:rFonts w:ascii="Tahoma" w:hAnsi="Tahoma" w:cs="Tahoma"/>
          <w:sz w:val="20"/>
          <w:szCs w:val="20"/>
        </w:rPr>
      </w:pPr>
      <w:r w:rsidRPr="00A97C1E">
        <w:rPr>
          <w:rFonts w:ascii="Tahoma" w:hAnsi="Tahoma" w:cs="Tahoma"/>
          <w:sz w:val="20"/>
          <w:szCs w:val="20"/>
        </w:rPr>
        <w:t xml:space="preserve">Wykonawca może przed upływem terminu do składania ofert wycofać ofertę za pośrednictwem „Formularza do złożenia, zmiany, wycofania oferty lub wniosku” dostępnego na </w:t>
      </w:r>
      <w:proofErr w:type="spellStart"/>
      <w:r w:rsidRPr="00A97C1E">
        <w:rPr>
          <w:rFonts w:ascii="Tahoma" w:hAnsi="Tahoma" w:cs="Tahoma"/>
          <w:sz w:val="20"/>
          <w:szCs w:val="20"/>
        </w:rPr>
        <w:t>ePUAP</w:t>
      </w:r>
      <w:proofErr w:type="spellEnd"/>
      <w:r w:rsidRPr="00A97C1E">
        <w:rPr>
          <w:rFonts w:ascii="Tahoma" w:hAnsi="Tahoma" w:cs="Tahoma"/>
          <w:sz w:val="20"/>
          <w:szCs w:val="20"/>
        </w:rPr>
        <w:t xml:space="preserve"> i udostępnionego również na </w:t>
      </w:r>
      <w:proofErr w:type="spellStart"/>
      <w:r w:rsidRPr="00A97C1E">
        <w:rPr>
          <w:rFonts w:ascii="Tahoma" w:hAnsi="Tahoma" w:cs="Tahoma"/>
          <w:sz w:val="20"/>
          <w:szCs w:val="20"/>
        </w:rPr>
        <w:t>miniPortalu</w:t>
      </w:r>
      <w:proofErr w:type="spellEnd"/>
      <w:r w:rsidRPr="00A97C1E">
        <w:rPr>
          <w:rFonts w:ascii="Tahoma" w:hAnsi="Tahoma" w:cs="Tahoma"/>
          <w:sz w:val="20"/>
          <w:szCs w:val="20"/>
        </w:rPr>
        <w:t xml:space="preserve">. Sposób wycofania oferty został opisany w „Instrukcji użytkownika” dostępnej na </w:t>
      </w:r>
      <w:proofErr w:type="spellStart"/>
      <w:r w:rsidRPr="00A97C1E">
        <w:rPr>
          <w:rFonts w:ascii="Tahoma" w:hAnsi="Tahoma" w:cs="Tahoma"/>
          <w:sz w:val="20"/>
          <w:szCs w:val="20"/>
        </w:rPr>
        <w:t>miniPortalu</w:t>
      </w:r>
      <w:proofErr w:type="spellEnd"/>
      <w:r w:rsidRPr="00A97C1E">
        <w:rPr>
          <w:rFonts w:ascii="Tahoma" w:hAnsi="Tahoma" w:cs="Tahoma"/>
          <w:sz w:val="20"/>
          <w:szCs w:val="20"/>
        </w:rPr>
        <w:t xml:space="preserve">. </w:t>
      </w:r>
    </w:p>
    <w:p w14:paraId="2A5F5A5F" w14:textId="318ACFE5" w:rsidR="00033BAC" w:rsidRPr="00214E94" w:rsidRDefault="0025488D" w:rsidP="00214E94">
      <w:pPr>
        <w:pStyle w:val="Akapitzlist"/>
        <w:numPr>
          <w:ilvl w:val="0"/>
          <w:numId w:val="30"/>
        </w:numPr>
        <w:spacing w:after="0" w:line="360" w:lineRule="auto"/>
        <w:jc w:val="both"/>
        <w:rPr>
          <w:rFonts w:ascii="Tahoma" w:hAnsi="Tahoma" w:cs="Tahoma"/>
          <w:sz w:val="20"/>
          <w:szCs w:val="20"/>
        </w:rPr>
      </w:pPr>
      <w:r w:rsidRPr="00214E94">
        <w:rPr>
          <w:rFonts w:ascii="Tahoma" w:hAnsi="Tahoma" w:cs="Tahoma"/>
          <w:sz w:val="20"/>
          <w:szCs w:val="20"/>
        </w:rPr>
        <w:t>Wykonawca po upływie terminu do składania ofert nie może skutecznie dokonać zmiany ani wycofać złożonej oferty.</w:t>
      </w:r>
    </w:p>
    <w:p w14:paraId="3556502B" w14:textId="2DBD850F" w:rsidR="004D34C5" w:rsidRPr="00214E94" w:rsidRDefault="004D34C5" w:rsidP="00214E94">
      <w:pPr>
        <w:pStyle w:val="Akapitzlist"/>
        <w:numPr>
          <w:ilvl w:val="0"/>
          <w:numId w:val="30"/>
        </w:numPr>
        <w:spacing w:after="0" w:line="360" w:lineRule="auto"/>
        <w:jc w:val="both"/>
        <w:rPr>
          <w:rFonts w:ascii="Tahoma" w:hAnsi="Tahoma" w:cs="Tahoma"/>
          <w:sz w:val="20"/>
          <w:szCs w:val="20"/>
        </w:rPr>
      </w:pPr>
      <w:r w:rsidRPr="00214E94">
        <w:rPr>
          <w:rFonts w:ascii="Tahoma" w:hAnsi="Tahoma" w:cs="Tahoma"/>
          <w:sz w:val="20"/>
          <w:szCs w:val="20"/>
        </w:rPr>
        <w:t>Złożenie oferty po upływie terminu składania ofert skutkować będzie odrzuceniem takiej oferty.</w:t>
      </w:r>
    </w:p>
    <w:p w14:paraId="470C92D2" w14:textId="48694D98" w:rsidR="00033BAC" w:rsidRPr="00214E94" w:rsidRDefault="00033BAC" w:rsidP="00214E94">
      <w:pPr>
        <w:spacing w:after="0" w:line="360" w:lineRule="auto"/>
        <w:jc w:val="both"/>
        <w:rPr>
          <w:rFonts w:ascii="Tahoma" w:hAnsi="Tahoma" w:cs="Tahoma"/>
          <w:sz w:val="20"/>
          <w:szCs w:val="20"/>
        </w:rPr>
      </w:pPr>
    </w:p>
    <w:p w14:paraId="35D7EDFF" w14:textId="179B469F" w:rsidR="00F308F6" w:rsidRPr="00214E94" w:rsidRDefault="00F308F6"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Rozdział </w:t>
      </w:r>
      <w:r w:rsidR="00E734FF" w:rsidRPr="00214E94">
        <w:rPr>
          <w:rFonts w:ascii="Tahoma" w:hAnsi="Tahoma" w:cs="Tahoma"/>
          <w:b/>
          <w:bCs/>
          <w:sz w:val="20"/>
          <w:szCs w:val="20"/>
        </w:rPr>
        <w:t>2</w:t>
      </w:r>
      <w:r w:rsidR="00012599">
        <w:rPr>
          <w:rFonts w:ascii="Tahoma" w:hAnsi="Tahoma" w:cs="Tahoma"/>
          <w:b/>
          <w:bCs/>
          <w:sz w:val="20"/>
          <w:szCs w:val="20"/>
        </w:rPr>
        <w:t>1</w:t>
      </w:r>
    </w:p>
    <w:p w14:paraId="3BFB411A" w14:textId="6C4681D6" w:rsidR="00B71F6C" w:rsidRPr="00214E94" w:rsidRDefault="00F308F6" w:rsidP="00214E94">
      <w:pPr>
        <w:spacing w:after="0" w:line="360" w:lineRule="auto"/>
        <w:jc w:val="both"/>
        <w:rPr>
          <w:rFonts w:ascii="Tahoma" w:hAnsi="Tahoma" w:cs="Tahoma"/>
          <w:b/>
          <w:bCs/>
          <w:sz w:val="20"/>
          <w:szCs w:val="20"/>
        </w:rPr>
      </w:pPr>
      <w:r w:rsidRPr="00214E94">
        <w:rPr>
          <w:rFonts w:ascii="Tahoma" w:hAnsi="Tahoma" w:cs="Tahoma"/>
          <w:b/>
          <w:bCs/>
          <w:sz w:val="20"/>
          <w:szCs w:val="20"/>
        </w:rPr>
        <w:t>T</w:t>
      </w:r>
      <w:r w:rsidR="00B71F6C" w:rsidRPr="00214E94">
        <w:rPr>
          <w:rFonts w:ascii="Tahoma" w:hAnsi="Tahoma" w:cs="Tahoma"/>
          <w:b/>
          <w:bCs/>
          <w:sz w:val="20"/>
          <w:szCs w:val="20"/>
        </w:rPr>
        <w:t>ermin otwarcia ofert</w:t>
      </w:r>
      <w:r w:rsidRPr="00214E94">
        <w:rPr>
          <w:rFonts w:ascii="Tahoma" w:hAnsi="Tahoma" w:cs="Tahoma"/>
          <w:b/>
          <w:bCs/>
          <w:sz w:val="20"/>
          <w:szCs w:val="20"/>
        </w:rPr>
        <w:t>:</w:t>
      </w:r>
    </w:p>
    <w:p w14:paraId="60C1CBD5" w14:textId="77777777" w:rsidR="004D34C5" w:rsidRPr="00214E94" w:rsidRDefault="004D34C5" w:rsidP="00214E94">
      <w:pPr>
        <w:pStyle w:val="Akapitzlist"/>
        <w:numPr>
          <w:ilvl w:val="0"/>
          <w:numId w:val="6"/>
        </w:numPr>
        <w:spacing w:after="0" w:line="360" w:lineRule="auto"/>
        <w:jc w:val="both"/>
        <w:rPr>
          <w:rFonts w:ascii="Tahoma" w:hAnsi="Tahoma" w:cs="Tahoma"/>
          <w:sz w:val="20"/>
          <w:szCs w:val="20"/>
        </w:rPr>
      </w:pPr>
      <w:r w:rsidRPr="00214E94">
        <w:rPr>
          <w:rFonts w:ascii="Tahoma" w:hAnsi="Tahoma" w:cs="Tahoma"/>
          <w:sz w:val="20"/>
          <w:szCs w:val="20"/>
        </w:rPr>
        <w:t>Zamawiający, najpóźniej przed otwarciem ofert, udostępni na stronie internetowej prowadzonego postepowania, informację o kwocie, jaką zamierza przeznaczyć na sfinansowanie zamówienia.</w:t>
      </w:r>
    </w:p>
    <w:p w14:paraId="7AA56190" w14:textId="7D3C93F5" w:rsidR="00E91C32" w:rsidRPr="00214E94" w:rsidRDefault="00E91C32" w:rsidP="00214E94">
      <w:pPr>
        <w:pStyle w:val="Akapitzlist"/>
        <w:numPr>
          <w:ilvl w:val="0"/>
          <w:numId w:val="6"/>
        </w:numPr>
        <w:spacing w:after="0" w:line="360" w:lineRule="auto"/>
        <w:jc w:val="both"/>
        <w:rPr>
          <w:rFonts w:ascii="Tahoma" w:hAnsi="Tahoma" w:cs="Tahoma"/>
          <w:sz w:val="20"/>
          <w:szCs w:val="20"/>
        </w:rPr>
      </w:pPr>
      <w:r w:rsidRPr="00214E94">
        <w:rPr>
          <w:rFonts w:ascii="Tahoma" w:hAnsi="Tahoma" w:cs="Tahoma"/>
          <w:sz w:val="20"/>
          <w:szCs w:val="20"/>
        </w:rPr>
        <w:t xml:space="preserve">Otwarcie </w:t>
      </w:r>
      <w:r w:rsidR="00266258">
        <w:rPr>
          <w:rFonts w:ascii="Tahoma" w:hAnsi="Tahoma" w:cs="Tahoma"/>
          <w:sz w:val="20"/>
          <w:szCs w:val="20"/>
        </w:rPr>
        <w:t>ofert nastąpi w dniu</w:t>
      </w:r>
      <w:r w:rsidR="00012599">
        <w:rPr>
          <w:rFonts w:ascii="Tahoma" w:hAnsi="Tahoma" w:cs="Tahoma"/>
          <w:sz w:val="20"/>
          <w:szCs w:val="20"/>
        </w:rPr>
        <w:t xml:space="preserve"> 29 września 2021 r.</w:t>
      </w:r>
      <w:r w:rsidR="00266258">
        <w:rPr>
          <w:rFonts w:ascii="Tahoma" w:hAnsi="Tahoma" w:cs="Tahoma"/>
          <w:sz w:val="20"/>
          <w:szCs w:val="20"/>
        </w:rPr>
        <w:t xml:space="preserve"> </w:t>
      </w:r>
      <w:r w:rsidR="00012599">
        <w:rPr>
          <w:rFonts w:ascii="Tahoma" w:hAnsi="Tahoma" w:cs="Tahoma"/>
          <w:sz w:val="20"/>
          <w:szCs w:val="20"/>
        </w:rPr>
        <w:t>, o godzinie 09:10.</w:t>
      </w:r>
    </w:p>
    <w:p w14:paraId="750DC78D" w14:textId="77777777" w:rsidR="00BE1909" w:rsidRPr="00214E94" w:rsidRDefault="00BE1909" w:rsidP="00214E94">
      <w:pPr>
        <w:pStyle w:val="Akapitzlist"/>
        <w:numPr>
          <w:ilvl w:val="0"/>
          <w:numId w:val="6"/>
        </w:numPr>
        <w:spacing w:after="0" w:line="360" w:lineRule="auto"/>
        <w:jc w:val="both"/>
        <w:rPr>
          <w:rFonts w:ascii="Tahoma" w:hAnsi="Tahoma" w:cs="Tahoma"/>
          <w:sz w:val="20"/>
          <w:szCs w:val="20"/>
        </w:rPr>
      </w:pPr>
      <w:r w:rsidRPr="00214E94">
        <w:rPr>
          <w:rFonts w:ascii="Tahoma" w:hAnsi="Tahoma" w:cs="Tahoma"/>
          <w:sz w:val="20"/>
          <w:szCs w:val="20"/>
        </w:rPr>
        <w:t>W przypadku wystąpienia awarii systemu teleinformatycznego, która spowoduje brak możliwości otwarcia ofert w terminie określonym przez zamawiającego, otwarcie ofert nastąpi niezwłocznie po usunięciu awarii.</w:t>
      </w:r>
    </w:p>
    <w:p w14:paraId="2CAD7139" w14:textId="77777777" w:rsidR="00BE1909" w:rsidRPr="00214E94" w:rsidRDefault="00BE1909" w:rsidP="00214E94">
      <w:pPr>
        <w:pStyle w:val="Akapitzlist"/>
        <w:numPr>
          <w:ilvl w:val="0"/>
          <w:numId w:val="6"/>
        </w:numPr>
        <w:spacing w:after="0" w:line="360" w:lineRule="auto"/>
        <w:jc w:val="both"/>
        <w:rPr>
          <w:rFonts w:ascii="Tahoma" w:hAnsi="Tahoma" w:cs="Tahoma"/>
          <w:sz w:val="20"/>
          <w:szCs w:val="20"/>
        </w:rPr>
      </w:pPr>
      <w:r w:rsidRPr="00214E94">
        <w:rPr>
          <w:rFonts w:ascii="Tahoma" w:hAnsi="Tahoma" w:cs="Tahoma"/>
          <w:sz w:val="20"/>
          <w:szCs w:val="20"/>
        </w:rPr>
        <w:t>Zamawiający poinformuje o zmianie terminu otwarcia ofert na stronie internetowej prowadzonego postępowania.</w:t>
      </w:r>
    </w:p>
    <w:p w14:paraId="4B297463" w14:textId="77777777" w:rsidR="00BE1909" w:rsidRPr="00A97C1E" w:rsidRDefault="00BE1909" w:rsidP="00214E94">
      <w:pPr>
        <w:pStyle w:val="Akapitzlist"/>
        <w:numPr>
          <w:ilvl w:val="0"/>
          <w:numId w:val="6"/>
        </w:numPr>
        <w:spacing w:after="0" w:line="360" w:lineRule="auto"/>
        <w:jc w:val="both"/>
        <w:rPr>
          <w:rFonts w:ascii="Tahoma" w:hAnsi="Tahoma" w:cs="Tahoma"/>
          <w:sz w:val="20"/>
          <w:szCs w:val="20"/>
        </w:rPr>
      </w:pPr>
      <w:r w:rsidRPr="00A97C1E">
        <w:rPr>
          <w:rFonts w:ascii="Tahoma" w:hAnsi="Tahoma" w:cs="Tahoma"/>
          <w:sz w:val="20"/>
          <w:szCs w:val="20"/>
        </w:rPr>
        <w:t xml:space="preserve">Otwarcie ofert następuje poprzez użycie mechanizmu do odszyfrowania ofert dostępnego po zalogowaniu w zakładce „Deszyfrowanie” na </w:t>
      </w:r>
      <w:proofErr w:type="spellStart"/>
      <w:r w:rsidRPr="00A97C1E">
        <w:rPr>
          <w:rFonts w:ascii="Tahoma" w:hAnsi="Tahoma" w:cs="Tahoma"/>
          <w:sz w:val="20"/>
          <w:szCs w:val="20"/>
        </w:rPr>
        <w:t>miniPortalu</w:t>
      </w:r>
      <w:proofErr w:type="spellEnd"/>
      <w:r w:rsidRPr="00A97C1E">
        <w:rPr>
          <w:rFonts w:ascii="Tahoma" w:hAnsi="Tahoma" w:cs="Tahoma"/>
          <w:sz w:val="20"/>
          <w:szCs w:val="20"/>
        </w:rPr>
        <w:t xml:space="preserve"> i następuje poprzez wskazanie pliku do odszyfrowania.</w:t>
      </w:r>
    </w:p>
    <w:p w14:paraId="78AD349A" w14:textId="77777777" w:rsidR="00E91C32" w:rsidRPr="00214E94" w:rsidRDefault="00E91C32" w:rsidP="00214E94">
      <w:pPr>
        <w:pStyle w:val="Akapitzlist"/>
        <w:numPr>
          <w:ilvl w:val="0"/>
          <w:numId w:val="6"/>
        </w:numPr>
        <w:spacing w:after="0" w:line="360" w:lineRule="auto"/>
        <w:jc w:val="both"/>
        <w:rPr>
          <w:rFonts w:ascii="Tahoma" w:hAnsi="Tahoma" w:cs="Tahoma"/>
          <w:sz w:val="20"/>
          <w:szCs w:val="20"/>
        </w:rPr>
      </w:pPr>
      <w:r w:rsidRPr="00214E94">
        <w:rPr>
          <w:rFonts w:ascii="Tahoma" w:hAnsi="Tahoma" w:cs="Tahoma"/>
          <w:sz w:val="20"/>
          <w:szCs w:val="20"/>
        </w:rPr>
        <w:t>Otwarcie ofert jest niejawne.</w:t>
      </w:r>
    </w:p>
    <w:p w14:paraId="0616443F" w14:textId="4C76DC25" w:rsidR="00BE1909" w:rsidRPr="00214E94" w:rsidRDefault="00BE1909" w:rsidP="00214E94">
      <w:pPr>
        <w:pStyle w:val="Akapitzlist"/>
        <w:numPr>
          <w:ilvl w:val="0"/>
          <w:numId w:val="1"/>
        </w:numPr>
        <w:spacing w:after="0" w:line="360" w:lineRule="auto"/>
        <w:jc w:val="both"/>
        <w:rPr>
          <w:rFonts w:ascii="Tahoma" w:hAnsi="Tahoma" w:cs="Tahoma"/>
          <w:sz w:val="20"/>
          <w:szCs w:val="20"/>
        </w:rPr>
      </w:pPr>
      <w:r w:rsidRPr="00214E94">
        <w:rPr>
          <w:rFonts w:ascii="Tahoma" w:hAnsi="Tahoma" w:cs="Tahoma"/>
          <w:sz w:val="20"/>
          <w:szCs w:val="20"/>
        </w:rPr>
        <w:t>Niezwłocznie po otwarciu ofert zamawiający udostępni na stronie internetowej prowadzonego postępowania informacje o nazwach oraz siedzibach lub miejscach prowadzonej działalności gospodarczej wykonawców, których oferty zostały otwarte oraz cenach zawartych w ofertach.</w:t>
      </w:r>
    </w:p>
    <w:p w14:paraId="48D4D4BF" w14:textId="77777777" w:rsidR="00E91C32" w:rsidRPr="00214E94" w:rsidRDefault="00E91C32" w:rsidP="00214E94">
      <w:pPr>
        <w:spacing w:after="0" w:line="360" w:lineRule="auto"/>
        <w:jc w:val="both"/>
        <w:rPr>
          <w:rFonts w:ascii="Tahoma" w:hAnsi="Tahoma" w:cs="Tahoma"/>
          <w:sz w:val="20"/>
          <w:szCs w:val="20"/>
        </w:rPr>
      </w:pPr>
    </w:p>
    <w:p w14:paraId="30FD48CE" w14:textId="4AC60245" w:rsidR="00B71F6C" w:rsidRPr="00214E94" w:rsidRDefault="00F308F6"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Rozdział </w:t>
      </w:r>
      <w:r w:rsidR="000D03B7" w:rsidRPr="00214E94">
        <w:rPr>
          <w:rFonts w:ascii="Tahoma" w:hAnsi="Tahoma" w:cs="Tahoma"/>
          <w:b/>
          <w:bCs/>
          <w:sz w:val="20"/>
          <w:szCs w:val="20"/>
        </w:rPr>
        <w:t>2</w:t>
      </w:r>
      <w:r w:rsidR="00012599">
        <w:rPr>
          <w:rFonts w:ascii="Tahoma" w:hAnsi="Tahoma" w:cs="Tahoma"/>
          <w:b/>
          <w:bCs/>
          <w:sz w:val="20"/>
          <w:szCs w:val="20"/>
        </w:rPr>
        <w:t>2</w:t>
      </w:r>
    </w:p>
    <w:p w14:paraId="7FDECFD0" w14:textId="60877FC0" w:rsidR="00B71F6C" w:rsidRPr="00214E94" w:rsidRDefault="00F308F6" w:rsidP="00214E94">
      <w:pPr>
        <w:spacing w:after="0" w:line="360" w:lineRule="auto"/>
        <w:jc w:val="both"/>
        <w:rPr>
          <w:rFonts w:ascii="Tahoma" w:hAnsi="Tahoma" w:cs="Tahoma"/>
          <w:b/>
          <w:bCs/>
          <w:sz w:val="20"/>
          <w:szCs w:val="20"/>
        </w:rPr>
      </w:pPr>
      <w:r w:rsidRPr="00214E94">
        <w:rPr>
          <w:rFonts w:ascii="Tahoma" w:hAnsi="Tahoma" w:cs="Tahoma"/>
          <w:b/>
          <w:bCs/>
          <w:sz w:val="20"/>
          <w:szCs w:val="20"/>
        </w:rPr>
        <w:t>S</w:t>
      </w:r>
      <w:r w:rsidR="00B71F6C" w:rsidRPr="00214E94">
        <w:rPr>
          <w:rFonts w:ascii="Tahoma" w:hAnsi="Tahoma" w:cs="Tahoma"/>
          <w:b/>
          <w:bCs/>
          <w:sz w:val="20"/>
          <w:szCs w:val="20"/>
        </w:rPr>
        <w:t>posób obliczenia ceny</w:t>
      </w:r>
      <w:r w:rsidRPr="00214E94">
        <w:rPr>
          <w:rFonts w:ascii="Tahoma" w:hAnsi="Tahoma" w:cs="Tahoma"/>
          <w:b/>
          <w:bCs/>
          <w:sz w:val="20"/>
          <w:szCs w:val="20"/>
        </w:rPr>
        <w:t>:</w:t>
      </w:r>
    </w:p>
    <w:p w14:paraId="54864985" w14:textId="3DDE9E3D" w:rsidR="004D5EB3" w:rsidRPr="00214E94" w:rsidRDefault="004D5EB3" w:rsidP="00214E94">
      <w:pPr>
        <w:numPr>
          <w:ilvl w:val="0"/>
          <w:numId w:val="10"/>
        </w:numPr>
        <w:spacing w:after="0" w:line="360" w:lineRule="auto"/>
        <w:jc w:val="both"/>
        <w:rPr>
          <w:rFonts w:ascii="Tahoma" w:hAnsi="Tahoma" w:cs="Tahoma"/>
          <w:sz w:val="20"/>
          <w:szCs w:val="20"/>
        </w:rPr>
      </w:pPr>
      <w:r w:rsidRPr="00214E94">
        <w:rPr>
          <w:rFonts w:ascii="Tahoma" w:hAnsi="Tahoma" w:cs="Tahoma"/>
          <w:sz w:val="20"/>
          <w:szCs w:val="20"/>
        </w:rPr>
        <w:t>Cena</w:t>
      </w:r>
      <w:r w:rsidR="00BB0625" w:rsidRPr="00214E94">
        <w:rPr>
          <w:rFonts w:ascii="Tahoma" w:hAnsi="Tahoma" w:cs="Tahoma"/>
          <w:sz w:val="20"/>
          <w:szCs w:val="20"/>
        </w:rPr>
        <w:t xml:space="preserve"> </w:t>
      </w:r>
      <w:r w:rsidRPr="00214E94">
        <w:rPr>
          <w:rFonts w:ascii="Tahoma" w:hAnsi="Tahoma" w:cs="Tahoma"/>
          <w:sz w:val="20"/>
          <w:szCs w:val="20"/>
        </w:rPr>
        <w:t xml:space="preserve">za realizację zamówienia to składka wyrażona w jednostkach pieniężnych, którą zamawiający będzie zobowiązany zapłacić wykonawcy za udzielaną ochronę ubezpieczeniową na warunkach i zasadach opisanych w dokumentach zamówienia. W cenie nie uwzględnia się podatku od towaru i usług gdyż usługa ubezpieczeniowa nie podlega obciążeniu tym podatkiem. </w:t>
      </w:r>
    </w:p>
    <w:p w14:paraId="3EBF5001" w14:textId="77777777" w:rsidR="004D5EB3" w:rsidRPr="00214E94" w:rsidRDefault="004D5EB3" w:rsidP="00214E94">
      <w:pPr>
        <w:numPr>
          <w:ilvl w:val="0"/>
          <w:numId w:val="10"/>
        </w:numPr>
        <w:spacing w:after="0" w:line="360" w:lineRule="auto"/>
        <w:jc w:val="both"/>
        <w:rPr>
          <w:rFonts w:ascii="Tahoma" w:hAnsi="Tahoma" w:cs="Tahoma"/>
          <w:sz w:val="20"/>
          <w:szCs w:val="20"/>
        </w:rPr>
      </w:pPr>
      <w:r w:rsidRPr="00214E94">
        <w:rPr>
          <w:rFonts w:ascii="Tahoma" w:hAnsi="Tahoma" w:cs="Tahoma"/>
          <w:sz w:val="20"/>
          <w:szCs w:val="20"/>
        </w:rPr>
        <w:t xml:space="preserve">Cena musi być podana i wyliczona w zaokrągleniu do dwóch miejsc po przecinku. </w:t>
      </w:r>
    </w:p>
    <w:p w14:paraId="67C19DCD" w14:textId="148761E2" w:rsidR="00025AB3" w:rsidRPr="00214E94" w:rsidRDefault="004D5EB3" w:rsidP="00214E94">
      <w:pPr>
        <w:numPr>
          <w:ilvl w:val="0"/>
          <w:numId w:val="10"/>
        </w:numPr>
        <w:spacing w:after="0" w:line="360" w:lineRule="auto"/>
        <w:jc w:val="both"/>
        <w:rPr>
          <w:rFonts w:ascii="Tahoma" w:hAnsi="Tahoma" w:cs="Tahoma"/>
          <w:sz w:val="20"/>
          <w:szCs w:val="20"/>
        </w:rPr>
      </w:pPr>
      <w:r w:rsidRPr="00214E94">
        <w:rPr>
          <w:rFonts w:ascii="Tahoma" w:hAnsi="Tahoma" w:cs="Tahoma"/>
          <w:sz w:val="20"/>
          <w:szCs w:val="20"/>
        </w:rPr>
        <w:t xml:space="preserve">Wykonawca wyliczając cenę jest zobowiązany wziąć pod uwagę przepisy </w:t>
      </w:r>
      <w:proofErr w:type="spellStart"/>
      <w:r w:rsidRPr="00214E94">
        <w:rPr>
          <w:rFonts w:ascii="Tahoma" w:hAnsi="Tahoma" w:cs="Tahoma"/>
          <w:sz w:val="20"/>
          <w:szCs w:val="20"/>
        </w:rPr>
        <w:t>UDUiR</w:t>
      </w:r>
      <w:proofErr w:type="spellEnd"/>
      <w:r w:rsidRPr="00214E94">
        <w:rPr>
          <w:rFonts w:ascii="Tahoma" w:hAnsi="Tahoma" w:cs="Tahoma"/>
          <w:sz w:val="20"/>
          <w:szCs w:val="20"/>
        </w:rPr>
        <w:t xml:space="preserve">. </w:t>
      </w:r>
    </w:p>
    <w:p w14:paraId="0D4A6121" w14:textId="68AC0F93" w:rsidR="004D5EB3" w:rsidRPr="00214E94" w:rsidRDefault="004D5EB3" w:rsidP="00214E94">
      <w:pPr>
        <w:numPr>
          <w:ilvl w:val="0"/>
          <w:numId w:val="10"/>
        </w:numPr>
        <w:spacing w:after="0" w:line="360" w:lineRule="auto"/>
        <w:jc w:val="both"/>
        <w:rPr>
          <w:rFonts w:ascii="Tahoma" w:hAnsi="Tahoma" w:cs="Tahoma"/>
          <w:sz w:val="20"/>
          <w:szCs w:val="20"/>
        </w:rPr>
      </w:pPr>
      <w:r w:rsidRPr="00214E94">
        <w:rPr>
          <w:rFonts w:ascii="Tahoma" w:hAnsi="Tahoma" w:cs="Tahoma"/>
          <w:sz w:val="20"/>
          <w:szCs w:val="20"/>
        </w:rPr>
        <w:lastRenderedPageBreak/>
        <w:t xml:space="preserve">Sposób obliczenia ceny za realizację zamówienia wskazano we wzorze formularza oferty stanowiącym załącznik nr 1 SWZ. </w:t>
      </w:r>
    </w:p>
    <w:p w14:paraId="797CE515" w14:textId="77777777" w:rsidR="004D5EB3" w:rsidRPr="00214E94" w:rsidRDefault="004D5EB3" w:rsidP="00214E94">
      <w:pPr>
        <w:numPr>
          <w:ilvl w:val="0"/>
          <w:numId w:val="10"/>
        </w:numPr>
        <w:spacing w:after="0" w:line="360" w:lineRule="auto"/>
        <w:jc w:val="both"/>
        <w:rPr>
          <w:rFonts w:ascii="Tahoma" w:hAnsi="Tahoma" w:cs="Tahoma"/>
          <w:sz w:val="20"/>
          <w:szCs w:val="20"/>
        </w:rPr>
      </w:pPr>
      <w:r w:rsidRPr="00214E94">
        <w:rPr>
          <w:rFonts w:ascii="Tahoma" w:hAnsi="Tahoma" w:cs="Tahoma"/>
          <w:sz w:val="20"/>
          <w:szCs w:val="20"/>
        </w:rPr>
        <w:t xml:space="preserve">Cena określona przez wykonawcę w celu realizacji zamówienia stanowić będzie cenę za pomocą której zamawiający dokona oceny ofert. </w:t>
      </w:r>
    </w:p>
    <w:p w14:paraId="476D5C60" w14:textId="795474BC" w:rsidR="004D5EB3" w:rsidRPr="00214E94" w:rsidRDefault="004D5EB3" w:rsidP="00214E94">
      <w:pPr>
        <w:numPr>
          <w:ilvl w:val="0"/>
          <w:numId w:val="10"/>
        </w:numPr>
        <w:spacing w:after="0" w:line="360" w:lineRule="auto"/>
        <w:jc w:val="both"/>
        <w:rPr>
          <w:rFonts w:ascii="Tahoma" w:hAnsi="Tahoma" w:cs="Tahoma"/>
          <w:sz w:val="20"/>
          <w:szCs w:val="20"/>
        </w:rPr>
      </w:pPr>
      <w:r w:rsidRPr="00214E94">
        <w:rPr>
          <w:rFonts w:ascii="Tahoma" w:hAnsi="Tahoma" w:cs="Tahoma"/>
          <w:sz w:val="20"/>
          <w:szCs w:val="20"/>
        </w:rPr>
        <w:t xml:space="preserve">Cena to wartość zobowiązania zamawiającego wynikającą z umowy w sprawie zamówienia publicznego. Kwota jaką zamawiający zapłaci za realizację umowy w przedmiocie zamówienia stanowić będzie, zgodnie z dokumentami zamówienia, cena </w:t>
      </w:r>
      <w:r w:rsidR="0092230F" w:rsidRPr="00214E94">
        <w:rPr>
          <w:rFonts w:ascii="Tahoma" w:hAnsi="Tahoma" w:cs="Tahoma"/>
          <w:sz w:val="20"/>
          <w:szCs w:val="20"/>
        </w:rPr>
        <w:t>z możliwością wprowadzenia zmian umowy w myśl przepisu art. 455 PZP</w:t>
      </w:r>
      <w:r w:rsidRPr="00214E94">
        <w:rPr>
          <w:rFonts w:ascii="Tahoma" w:hAnsi="Tahoma" w:cs="Tahoma"/>
          <w:sz w:val="20"/>
          <w:szCs w:val="20"/>
        </w:rPr>
        <w:t xml:space="preserve">. </w:t>
      </w:r>
    </w:p>
    <w:p w14:paraId="3E57113E" w14:textId="13F4D5F8" w:rsidR="00025AB3" w:rsidRPr="00214E94" w:rsidRDefault="00025AB3" w:rsidP="00214E94">
      <w:pPr>
        <w:numPr>
          <w:ilvl w:val="0"/>
          <w:numId w:val="10"/>
        </w:numPr>
        <w:spacing w:after="0" w:line="360" w:lineRule="auto"/>
        <w:jc w:val="both"/>
        <w:rPr>
          <w:rFonts w:ascii="Tahoma" w:hAnsi="Tahoma" w:cs="Tahoma"/>
          <w:sz w:val="20"/>
          <w:szCs w:val="20"/>
        </w:rPr>
      </w:pPr>
      <w:r w:rsidRPr="00214E94">
        <w:rPr>
          <w:rFonts w:ascii="Tahoma" w:hAnsi="Tahoma" w:cs="Tahoma"/>
          <w:sz w:val="20"/>
          <w:szCs w:val="20"/>
        </w:rPr>
        <w:t>Wykonawca ustalając wysokość składki</w:t>
      </w:r>
      <w:r w:rsidR="00A71E25" w:rsidRPr="00214E94">
        <w:rPr>
          <w:rFonts w:ascii="Tahoma" w:hAnsi="Tahoma" w:cs="Tahoma"/>
          <w:sz w:val="20"/>
          <w:szCs w:val="20"/>
        </w:rPr>
        <w:t xml:space="preserve"> </w:t>
      </w:r>
      <w:r w:rsidRPr="00214E94">
        <w:rPr>
          <w:rFonts w:ascii="Tahoma" w:hAnsi="Tahoma" w:cs="Tahoma"/>
          <w:sz w:val="20"/>
          <w:szCs w:val="20"/>
        </w:rPr>
        <w:t xml:space="preserve">za </w:t>
      </w:r>
      <w:r w:rsidR="00341A16" w:rsidRPr="00214E94">
        <w:rPr>
          <w:rFonts w:ascii="Tahoma" w:hAnsi="Tahoma" w:cs="Tahoma"/>
          <w:sz w:val="20"/>
          <w:szCs w:val="20"/>
        </w:rPr>
        <w:t>ubezpieczenia</w:t>
      </w:r>
      <w:r w:rsidRPr="00214E94">
        <w:rPr>
          <w:rFonts w:ascii="Tahoma" w:hAnsi="Tahoma" w:cs="Tahoma"/>
          <w:sz w:val="20"/>
          <w:szCs w:val="20"/>
        </w:rPr>
        <w:t>, powinien uwzględnić nie tylko wynagrodzenie wykonawcy, ale także wszystkie koszty związane z realizacją przedmiotowego zamówienia zgodnie z wymaganiami SWZ, jakie poniesie w związku lub w wykonaniu zamówienia.</w:t>
      </w:r>
    </w:p>
    <w:p w14:paraId="497DB18E" w14:textId="380F3FF1" w:rsidR="004D5EB3" w:rsidRPr="00214E94" w:rsidRDefault="004D5EB3" w:rsidP="00214E94">
      <w:pPr>
        <w:numPr>
          <w:ilvl w:val="0"/>
          <w:numId w:val="10"/>
        </w:numPr>
        <w:spacing w:after="0" w:line="360" w:lineRule="auto"/>
        <w:jc w:val="both"/>
        <w:rPr>
          <w:rFonts w:ascii="Tahoma" w:hAnsi="Tahoma" w:cs="Tahoma"/>
          <w:sz w:val="20"/>
          <w:szCs w:val="20"/>
        </w:rPr>
      </w:pPr>
      <w:r w:rsidRPr="00214E94">
        <w:rPr>
          <w:rFonts w:ascii="Tahoma" w:hAnsi="Tahoma" w:cs="Tahoma"/>
          <w:sz w:val="20"/>
          <w:szCs w:val="20"/>
        </w:rPr>
        <w:t xml:space="preserve">Pod pojęciem ceny ofertowej, zamawiający rozumie cenę całkowitą za realizację zamówienia. </w:t>
      </w:r>
    </w:p>
    <w:p w14:paraId="170AEEA9" w14:textId="06DE3353" w:rsidR="004D5EB3" w:rsidRPr="00214E94" w:rsidRDefault="004D5EB3" w:rsidP="00214E94">
      <w:pPr>
        <w:numPr>
          <w:ilvl w:val="0"/>
          <w:numId w:val="10"/>
        </w:numPr>
        <w:spacing w:after="0" w:line="360" w:lineRule="auto"/>
        <w:jc w:val="both"/>
        <w:rPr>
          <w:rFonts w:ascii="Tahoma" w:hAnsi="Tahoma" w:cs="Tahoma"/>
          <w:sz w:val="20"/>
          <w:szCs w:val="20"/>
        </w:rPr>
      </w:pPr>
      <w:r w:rsidRPr="00214E94">
        <w:rPr>
          <w:rFonts w:ascii="Tahoma" w:hAnsi="Tahoma" w:cs="Tahoma"/>
          <w:sz w:val="20"/>
          <w:szCs w:val="20"/>
        </w:rPr>
        <w:t>Rozliczenia między zamawiającym a wykonawcą będą prowadzone w złotych polskich (PLN).</w:t>
      </w:r>
    </w:p>
    <w:p w14:paraId="0F6F07DF" w14:textId="54EFB103" w:rsidR="005655CA" w:rsidRPr="00214E94" w:rsidRDefault="005655CA" w:rsidP="00214E94">
      <w:pPr>
        <w:spacing w:after="0" w:line="360" w:lineRule="auto"/>
        <w:ind w:left="360"/>
        <w:jc w:val="both"/>
        <w:rPr>
          <w:rFonts w:ascii="Tahoma" w:hAnsi="Tahoma" w:cs="Tahoma"/>
          <w:sz w:val="20"/>
          <w:szCs w:val="20"/>
        </w:rPr>
      </w:pPr>
    </w:p>
    <w:p w14:paraId="21D75B9F" w14:textId="46267E08" w:rsidR="00B71F6C" w:rsidRPr="00214E94" w:rsidRDefault="00CD0F33"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Rozdział </w:t>
      </w:r>
      <w:r w:rsidR="00207866" w:rsidRPr="00214E94">
        <w:rPr>
          <w:rFonts w:ascii="Tahoma" w:hAnsi="Tahoma" w:cs="Tahoma"/>
          <w:b/>
          <w:bCs/>
          <w:sz w:val="20"/>
          <w:szCs w:val="20"/>
        </w:rPr>
        <w:t>2</w:t>
      </w:r>
      <w:r w:rsidR="00012599">
        <w:rPr>
          <w:rFonts w:ascii="Tahoma" w:hAnsi="Tahoma" w:cs="Tahoma"/>
          <w:b/>
          <w:bCs/>
          <w:sz w:val="20"/>
          <w:szCs w:val="20"/>
        </w:rPr>
        <w:t>3</w:t>
      </w:r>
    </w:p>
    <w:p w14:paraId="5DE29C61" w14:textId="404367BB" w:rsidR="00B71F6C" w:rsidRPr="00214E94" w:rsidRDefault="00CD0F33" w:rsidP="00214E94">
      <w:pPr>
        <w:spacing w:after="0" w:line="360" w:lineRule="auto"/>
        <w:jc w:val="both"/>
        <w:rPr>
          <w:rFonts w:ascii="Tahoma" w:hAnsi="Tahoma" w:cs="Tahoma"/>
          <w:b/>
          <w:bCs/>
          <w:sz w:val="20"/>
          <w:szCs w:val="20"/>
        </w:rPr>
      </w:pPr>
      <w:r w:rsidRPr="00214E94">
        <w:rPr>
          <w:rFonts w:ascii="Tahoma" w:hAnsi="Tahoma" w:cs="Tahoma"/>
          <w:b/>
          <w:bCs/>
          <w:sz w:val="20"/>
          <w:szCs w:val="20"/>
        </w:rPr>
        <w:t>O</w:t>
      </w:r>
      <w:r w:rsidR="00B71F6C" w:rsidRPr="00214E94">
        <w:rPr>
          <w:rFonts w:ascii="Tahoma" w:hAnsi="Tahoma" w:cs="Tahoma"/>
          <w:b/>
          <w:bCs/>
          <w:sz w:val="20"/>
          <w:szCs w:val="20"/>
        </w:rPr>
        <w:t>pis kryteriów oceny ofert wraz z podaniem wag tych kryteriów i sposobu oceny ofert</w:t>
      </w:r>
      <w:r w:rsidRPr="00214E94">
        <w:rPr>
          <w:rFonts w:ascii="Tahoma" w:hAnsi="Tahoma" w:cs="Tahoma"/>
          <w:b/>
          <w:bCs/>
          <w:sz w:val="20"/>
          <w:szCs w:val="20"/>
        </w:rPr>
        <w:t>:</w:t>
      </w:r>
    </w:p>
    <w:p w14:paraId="61DC10B9" w14:textId="24330C50" w:rsidR="00614549" w:rsidRPr="00214E94" w:rsidRDefault="00614549" w:rsidP="00214E94">
      <w:pPr>
        <w:pStyle w:val="Akapitzlist"/>
        <w:numPr>
          <w:ilvl w:val="0"/>
          <w:numId w:val="4"/>
        </w:numPr>
        <w:tabs>
          <w:tab w:val="left" w:pos="1950"/>
        </w:tabs>
        <w:spacing w:after="0" w:line="360" w:lineRule="auto"/>
        <w:jc w:val="both"/>
        <w:rPr>
          <w:rFonts w:ascii="Tahoma" w:eastAsia="Calibri" w:hAnsi="Tahoma" w:cs="Tahoma"/>
          <w:b/>
          <w:sz w:val="20"/>
          <w:szCs w:val="20"/>
        </w:rPr>
      </w:pPr>
      <w:bookmarkStart w:id="6" w:name="_Hlk77193772"/>
      <w:r w:rsidRPr="00214E94">
        <w:rPr>
          <w:rFonts w:ascii="Tahoma" w:eastAsia="Calibri" w:hAnsi="Tahoma" w:cs="Tahoma"/>
          <w:sz w:val="20"/>
          <w:szCs w:val="20"/>
        </w:rPr>
        <w:t>Zamawiający wybierze najkorzystniejszą ofertę na podstawie kryteri</w:t>
      </w:r>
      <w:r w:rsidR="00A642AB" w:rsidRPr="00214E94">
        <w:rPr>
          <w:rFonts w:ascii="Tahoma" w:eastAsia="Calibri" w:hAnsi="Tahoma" w:cs="Tahoma"/>
          <w:sz w:val="20"/>
          <w:szCs w:val="20"/>
        </w:rPr>
        <w:t>um</w:t>
      </w:r>
      <w:r w:rsidRPr="00214E94">
        <w:rPr>
          <w:rFonts w:ascii="Tahoma" w:eastAsia="Calibri" w:hAnsi="Tahoma" w:cs="Tahoma"/>
          <w:sz w:val="20"/>
          <w:szCs w:val="20"/>
        </w:rPr>
        <w:t xml:space="preserve"> oceny ofert określon</w:t>
      </w:r>
      <w:r w:rsidR="00A642AB" w:rsidRPr="00214E94">
        <w:rPr>
          <w:rFonts w:ascii="Tahoma" w:eastAsia="Calibri" w:hAnsi="Tahoma" w:cs="Tahoma"/>
          <w:sz w:val="20"/>
          <w:szCs w:val="20"/>
        </w:rPr>
        <w:t>ego</w:t>
      </w:r>
      <w:r w:rsidRPr="00214E94">
        <w:rPr>
          <w:rFonts w:ascii="Tahoma" w:eastAsia="Calibri" w:hAnsi="Tahoma" w:cs="Tahoma"/>
          <w:sz w:val="20"/>
          <w:szCs w:val="20"/>
        </w:rPr>
        <w:t xml:space="preserve"> w ust. 3. </w:t>
      </w:r>
    </w:p>
    <w:p w14:paraId="7935DE3B" w14:textId="77777777" w:rsidR="009513B2" w:rsidRPr="00214E94" w:rsidRDefault="00614549" w:rsidP="00214E94">
      <w:pPr>
        <w:pStyle w:val="Akapitzlist"/>
        <w:numPr>
          <w:ilvl w:val="0"/>
          <w:numId w:val="4"/>
        </w:numPr>
        <w:tabs>
          <w:tab w:val="left" w:pos="1950"/>
        </w:tabs>
        <w:spacing w:after="0" w:line="360" w:lineRule="auto"/>
        <w:jc w:val="both"/>
        <w:rPr>
          <w:rFonts w:ascii="Tahoma" w:eastAsia="Calibri" w:hAnsi="Tahoma" w:cs="Tahoma"/>
          <w:b/>
          <w:sz w:val="20"/>
          <w:szCs w:val="20"/>
        </w:rPr>
      </w:pPr>
      <w:r w:rsidRPr="00214E94">
        <w:rPr>
          <w:rFonts w:ascii="Tahoma" w:eastAsia="Calibri" w:hAnsi="Tahoma" w:cs="Tahoma"/>
          <w:sz w:val="20"/>
          <w:szCs w:val="20"/>
        </w:rPr>
        <w:t>Oceniane będą wyłącznie oferty nie podlegające odrzuceniu.</w:t>
      </w:r>
    </w:p>
    <w:p w14:paraId="719C6334" w14:textId="1193A6A2" w:rsidR="009513B2" w:rsidRPr="00214E94" w:rsidRDefault="00614549" w:rsidP="00214E94">
      <w:pPr>
        <w:pStyle w:val="Akapitzlist"/>
        <w:numPr>
          <w:ilvl w:val="0"/>
          <w:numId w:val="4"/>
        </w:numPr>
        <w:tabs>
          <w:tab w:val="left" w:pos="1950"/>
        </w:tabs>
        <w:spacing w:after="0" w:line="360" w:lineRule="auto"/>
        <w:jc w:val="both"/>
        <w:rPr>
          <w:rFonts w:ascii="Tahoma" w:eastAsia="Calibri" w:hAnsi="Tahoma" w:cs="Tahoma"/>
          <w:b/>
          <w:sz w:val="20"/>
          <w:szCs w:val="20"/>
        </w:rPr>
      </w:pPr>
      <w:r w:rsidRPr="00214E94">
        <w:rPr>
          <w:rFonts w:ascii="Tahoma" w:eastAsia="Calibri" w:hAnsi="Tahoma" w:cs="Tahoma"/>
          <w:sz w:val="20"/>
          <w:szCs w:val="20"/>
        </w:rPr>
        <w:t>Za ofertę najkorzystniejszą zostanie uznana oferta zawierająca naj</w:t>
      </w:r>
      <w:r w:rsidR="009513B2" w:rsidRPr="00214E94">
        <w:rPr>
          <w:rFonts w:ascii="Tahoma" w:eastAsia="Calibri" w:hAnsi="Tahoma" w:cs="Tahoma"/>
          <w:sz w:val="20"/>
          <w:szCs w:val="20"/>
        </w:rPr>
        <w:t xml:space="preserve">niższą cenę. Oferty będą oceniane punktowo. Maksymalna ilość punktów, jaką może osiągnąć oferta wynosi 100 punktów. Punkty będą liczone z dokładnością do dwóch miejsc po przecinku. Przyjmuje się, że 1% to 1 pkt i tak zostanie przeliczona liczba uzyskanych punktów. Najwyższa liczba punktów wyznaczy najkorzystniejszą ofertę. Oferty będą oceniane na podstawie ceny podanej przez wykonawcę w formularzu oferty, a przyznane punkty obliczane będą według wzoru określonego </w:t>
      </w:r>
      <w:r w:rsidR="00DD64D9" w:rsidRPr="00214E94">
        <w:rPr>
          <w:rFonts w:ascii="Tahoma" w:eastAsia="Calibri" w:hAnsi="Tahoma" w:cs="Tahoma"/>
          <w:sz w:val="20"/>
          <w:szCs w:val="20"/>
        </w:rPr>
        <w:t>w tabeli.</w:t>
      </w:r>
    </w:p>
    <w:tbl>
      <w:tblPr>
        <w:tblStyle w:val="Tabela-Siatka"/>
        <w:tblW w:w="10060" w:type="dxa"/>
        <w:tblLook w:val="04A0" w:firstRow="1" w:lastRow="0" w:firstColumn="1" w:lastColumn="0" w:noHBand="0" w:noVBand="1"/>
      </w:tblPr>
      <w:tblGrid>
        <w:gridCol w:w="2270"/>
        <w:gridCol w:w="1331"/>
        <w:gridCol w:w="1543"/>
        <w:gridCol w:w="4916"/>
      </w:tblGrid>
      <w:tr w:rsidR="009513B2" w:rsidRPr="00214E94" w14:paraId="34EFA69F" w14:textId="77777777" w:rsidTr="009513B2">
        <w:tc>
          <w:tcPr>
            <w:tcW w:w="2270" w:type="dxa"/>
            <w:shd w:val="clear" w:color="auto" w:fill="EEECE1"/>
          </w:tcPr>
          <w:p w14:paraId="6FA514B0" w14:textId="77777777" w:rsidR="009513B2" w:rsidRPr="00214E94" w:rsidRDefault="009513B2" w:rsidP="00214E94">
            <w:pPr>
              <w:tabs>
                <w:tab w:val="left" w:pos="1950"/>
              </w:tabs>
              <w:spacing w:after="200" w:line="360" w:lineRule="auto"/>
              <w:jc w:val="center"/>
              <w:rPr>
                <w:rFonts w:ascii="Tahoma" w:eastAsia="Calibri" w:hAnsi="Tahoma" w:cs="Tahoma"/>
                <w:sz w:val="20"/>
                <w:szCs w:val="20"/>
              </w:rPr>
            </w:pPr>
          </w:p>
          <w:p w14:paraId="2B17960E" w14:textId="77777777" w:rsidR="009513B2" w:rsidRPr="00214E94" w:rsidRDefault="009513B2" w:rsidP="00214E94">
            <w:pPr>
              <w:tabs>
                <w:tab w:val="left" w:pos="1950"/>
              </w:tabs>
              <w:spacing w:after="200" w:line="360" w:lineRule="auto"/>
              <w:jc w:val="center"/>
              <w:rPr>
                <w:rFonts w:ascii="Tahoma" w:eastAsia="Calibri" w:hAnsi="Tahoma" w:cs="Tahoma"/>
                <w:sz w:val="20"/>
                <w:szCs w:val="20"/>
              </w:rPr>
            </w:pPr>
            <w:r w:rsidRPr="00214E94">
              <w:rPr>
                <w:rFonts w:ascii="Tahoma" w:eastAsia="Calibri" w:hAnsi="Tahoma" w:cs="Tahoma"/>
                <w:sz w:val="20"/>
                <w:szCs w:val="20"/>
              </w:rPr>
              <w:t>Kryterium</w:t>
            </w:r>
          </w:p>
          <w:p w14:paraId="42E46323" w14:textId="77777777" w:rsidR="009513B2" w:rsidRPr="00214E94" w:rsidRDefault="009513B2" w:rsidP="00214E94">
            <w:pPr>
              <w:tabs>
                <w:tab w:val="left" w:pos="1950"/>
              </w:tabs>
              <w:spacing w:after="200" w:line="360" w:lineRule="auto"/>
              <w:jc w:val="center"/>
              <w:rPr>
                <w:rFonts w:ascii="Tahoma" w:eastAsia="Calibri" w:hAnsi="Tahoma" w:cs="Tahoma"/>
                <w:sz w:val="20"/>
                <w:szCs w:val="20"/>
              </w:rPr>
            </w:pPr>
          </w:p>
        </w:tc>
        <w:tc>
          <w:tcPr>
            <w:tcW w:w="1331" w:type="dxa"/>
            <w:shd w:val="clear" w:color="auto" w:fill="EEECE1"/>
          </w:tcPr>
          <w:p w14:paraId="4EBC1D91" w14:textId="77777777" w:rsidR="009513B2" w:rsidRPr="00214E94" w:rsidRDefault="009513B2" w:rsidP="00214E94">
            <w:pPr>
              <w:tabs>
                <w:tab w:val="left" w:pos="1950"/>
              </w:tabs>
              <w:spacing w:after="200" w:line="360" w:lineRule="auto"/>
              <w:jc w:val="center"/>
              <w:rPr>
                <w:rFonts w:ascii="Tahoma" w:eastAsia="Calibri" w:hAnsi="Tahoma" w:cs="Tahoma"/>
                <w:sz w:val="20"/>
                <w:szCs w:val="20"/>
              </w:rPr>
            </w:pPr>
          </w:p>
          <w:p w14:paraId="21C71413" w14:textId="77777777" w:rsidR="009513B2" w:rsidRPr="00214E94" w:rsidRDefault="009513B2" w:rsidP="00214E94">
            <w:pPr>
              <w:tabs>
                <w:tab w:val="left" w:pos="1950"/>
              </w:tabs>
              <w:spacing w:after="200" w:line="360" w:lineRule="auto"/>
              <w:jc w:val="center"/>
              <w:rPr>
                <w:rFonts w:ascii="Tahoma" w:eastAsia="Calibri" w:hAnsi="Tahoma" w:cs="Tahoma"/>
                <w:sz w:val="20"/>
                <w:szCs w:val="20"/>
              </w:rPr>
            </w:pPr>
            <w:r w:rsidRPr="00214E94">
              <w:rPr>
                <w:rFonts w:ascii="Tahoma" w:eastAsia="Calibri" w:hAnsi="Tahoma" w:cs="Tahoma"/>
                <w:sz w:val="20"/>
                <w:szCs w:val="20"/>
              </w:rPr>
              <w:t>Waga (%)</w:t>
            </w:r>
          </w:p>
        </w:tc>
        <w:tc>
          <w:tcPr>
            <w:tcW w:w="1543" w:type="dxa"/>
            <w:shd w:val="clear" w:color="auto" w:fill="EEECE1"/>
          </w:tcPr>
          <w:p w14:paraId="6D59F2EB" w14:textId="77777777" w:rsidR="009513B2" w:rsidRPr="00214E94" w:rsidRDefault="009513B2" w:rsidP="00214E94">
            <w:pPr>
              <w:tabs>
                <w:tab w:val="left" w:pos="1950"/>
              </w:tabs>
              <w:spacing w:after="200" w:line="360" w:lineRule="auto"/>
              <w:jc w:val="center"/>
              <w:rPr>
                <w:rFonts w:ascii="Tahoma" w:eastAsia="Calibri" w:hAnsi="Tahoma" w:cs="Tahoma"/>
                <w:sz w:val="20"/>
                <w:szCs w:val="20"/>
              </w:rPr>
            </w:pPr>
          </w:p>
          <w:p w14:paraId="2EC90F4B" w14:textId="77777777" w:rsidR="009513B2" w:rsidRPr="00214E94" w:rsidRDefault="009513B2" w:rsidP="00214E94">
            <w:pPr>
              <w:tabs>
                <w:tab w:val="left" w:pos="1950"/>
              </w:tabs>
              <w:spacing w:after="200" w:line="360" w:lineRule="auto"/>
              <w:jc w:val="center"/>
              <w:rPr>
                <w:rFonts w:ascii="Tahoma" w:eastAsia="Calibri" w:hAnsi="Tahoma" w:cs="Tahoma"/>
                <w:sz w:val="20"/>
                <w:szCs w:val="20"/>
              </w:rPr>
            </w:pPr>
            <w:r w:rsidRPr="00214E94">
              <w:rPr>
                <w:rFonts w:ascii="Tahoma" w:eastAsia="Calibri" w:hAnsi="Tahoma" w:cs="Tahoma"/>
                <w:sz w:val="20"/>
                <w:szCs w:val="20"/>
              </w:rPr>
              <w:t>Liczba punktów</w:t>
            </w:r>
          </w:p>
          <w:p w14:paraId="725C75B4" w14:textId="77777777" w:rsidR="009513B2" w:rsidRPr="00214E94" w:rsidRDefault="009513B2" w:rsidP="00214E94">
            <w:pPr>
              <w:tabs>
                <w:tab w:val="left" w:pos="1950"/>
              </w:tabs>
              <w:spacing w:after="200" w:line="360" w:lineRule="auto"/>
              <w:jc w:val="center"/>
              <w:rPr>
                <w:rFonts w:ascii="Tahoma" w:eastAsia="Calibri" w:hAnsi="Tahoma" w:cs="Tahoma"/>
                <w:sz w:val="20"/>
                <w:szCs w:val="20"/>
              </w:rPr>
            </w:pPr>
          </w:p>
        </w:tc>
        <w:tc>
          <w:tcPr>
            <w:tcW w:w="4916" w:type="dxa"/>
            <w:shd w:val="clear" w:color="auto" w:fill="EEECE1"/>
          </w:tcPr>
          <w:p w14:paraId="601C62D7" w14:textId="77777777" w:rsidR="009513B2" w:rsidRPr="00214E94" w:rsidRDefault="009513B2" w:rsidP="00214E94">
            <w:pPr>
              <w:tabs>
                <w:tab w:val="left" w:pos="1950"/>
              </w:tabs>
              <w:spacing w:after="200" w:line="360" w:lineRule="auto"/>
              <w:jc w:val="center"/>
              <w:rPr>
                <w:rFonts w:ascii="Tahoma" w:eastAsia="Calibri" w:hAnsi="Tahoma" w:cs="Tahoma"/>
                <w:sz w:val="20"/>
                <w:szCs w:val="20"/>
              </w:rPr>
            </w:pPr>
          </w:p>
          <w:p w14:paraId="3C08B40A" w14:textId="77777777" w:rsidR="009513B2" w:rsidRPr="00214E94" w:rsidRDefault="009513B2" w:rsidP="00214E94">
            <w:pPr>
              <w:tabs>
                <w:tab w:val="left" w:pos="1950"/>
              </w:tabs>
              <w:spacing w:after="200" w:line="360" w:lineRule="auto"/>
              <w:jc w:val="center"/>
              <w:rPr>
                <w:rFonts w:ascii="Tahoma" w:eastAsia="Calibri" w:hAnsi="Tahoma" w:cs="Tahoma"/>
                <w:sz w:val="20"/>
                <w:szCs w:val="20"/>
              </w:rPr>
            </w:pPr>
            <w:r w:rsidRPr="00214E94">
              <w:rPr>
                <w:rFonts w:ascii="Tahoma" w:eastAsia="Calibri" w:hAnsi="Tahoma" w:cs="Tahoma"/>
                <w:sz w:val="20"/>
                <w:szCs w:val="20"/>
              </w:rPr>
              <w:t>Sposób oceny według wzoru</w:t>
            </w:r>
          </w:p>
        </w:tc>
      </w:tr>
      <w:tr w:rsidR="009513B2" w:rsidRPr="00214E94" w14:paraId="6E7CD197" w14:textId="77777777" w:rsidTr="009513B2">
        <w:tc>
          <w:tcPr>
            <w:tcW w:w="2270" w:type="dxa"/>
            <w:shd w:val="clear" w:color="auto" w:fill="EEECE1"/>
          </w:tcPr>
          <w:p w14:paraId="68D7E412" w14:textId="77777777" w:rsidR="009513B2" w:rsidRPr="00214E94" w:rsidRDefault="009513B2" w:rsidP="00214E94">
            <w:pPr>
              <w:tabs>
                <w:tab w:val="left" w:pos="1950"/>
              </w:tabs>
              <w:spacing w:after="200" w:line="360" w:lineRule="auto"/>
              <w:jc w:val="center"/>
              <w:rPr>
                <w:rFonts w:ascii="Tahoma" w:eastAsia="Calibri" w:hAnsi="Tahoma" w:cs="Tahoma"/>
                <w:sz w:val="20"/>
                <w:szCs w:val="20"/>
              </w:rPr>
            </w:pPr>
          </w:p>
          <w:p w14:paraId="3D557D3A" w14:textId="77777777" w:rsidR="009513B2" w:rsidRPr="00214E94" w:rsidRDefault="009513B2" w:rsidP="00214E94">
            <w:pPr>
              <w:tabs>
                <w:tab w:val="left" w:pos="1950"/>
              </w:tabs>
              <w:spacing w:after="200" w:line="360" w:lineRule="auto"/>
              <w:jc w:val="center"/>
              <w:rPr>
                <w:rFonts w:ascii="Tahoma" w:eastAsia="Calibri" w:hAnsi="Tahoma" w:cs="Tahoma"/>
                <w:sz w:val="20"/>
                <w:szCs w:val="20"/>
              </w:rPr>
            </w:pPr>
            <w:r w:rsidRPr="00214E94">
              <w:rPr>
                <w:rFonts w:ascii="Tahoma" w:eastAsia="Calibri" w:hAnsi="Tahoma" w:cs="Tahoma"/>
                <w:sz w:val="20"/>
                <w:szCs w:val="20"/>
              </w:rPr>
              <w:t xml:space="preserve">Najniższa cena </w:t>
            </w:r>
          </w:p>
        </w:tc>
        <w:tc>
          <w:tcPr>
            <w:tcW w:w="1331" w:type="dxa"/>
          </w:tcPr>
          <w:p w14:paraId="13B1E91F" w14:textId="77777777" w:rsidR="009513B2" w:rsidRPr="00214E94" w:rsidRDefault="009513B2" w:rsidP="00214E94">
            <w:pPr>
              <w:tabs>
                <w:tab w:val="left" w:pos="1950"/>
              </w:tabs>
              <w:spacing w:after="200" w:line="360" w:lineRule="auto"/>
              <w:jc w:val="center"/>
              <w:rPr>
                <w:rFonts w:ascii="Tahoma" w:eastAsia="Calibri" w:hAnsi="Tahoma" w:cs="Tahoma"/>
                <w:sz w:val="20"/>
                <w:szCs w:val="20"/>
              </w:rPr>
            </w:pPr>
          </w:p>
          <w:p w14:paraId="2B4915F1" w14:textId="77777777" w:rsidR="009513B2" w:rsidRPr="00214E94" w:rsidRDefault="009513B2" w:rsidP="00214E94">
            <w:pPr>
              <w:tabs>
                <w:tab w:val="left" w:pos="1950"/>
              </w:tabs>
              <w:spacing w:after="200" w:line="360" w:lineRule="auto"/>
              <w:jc w:val="center"/>
              <w:rPr>
                <w:rFonts w:ascii="Tahoma" w:eastAsia="Calibri" w:hAnsi="Tahoma" w:cs="Tahoma"/>
                <w:sz w:val="20"/>
                <w:szCs w:val="20"/>
              </w:rPr>
            </w:pPr>
            <w:r w:rsidRPr="00214E94">
              <w:rPr>
                <w:rFonts w:ascii="Tahoma" w:eastAsia="Calibri" w:hAnsi="Tahoma" w:cs="Tahoma"/>
                <w:sz w:val="20"/>
                <w:szCs w:val="20"/>
              </w:rPr>
              <w:t>100%</w:t>
            </w:r>
          </w:p>
        </w:tc>
        <w:tc>
          <w:tcPr>
            <w:tcW w:w="1543" w:type="dxa"/>
          </w:tcPr>
          <w:p w14:paraId="2DDB8390" w14:textId="77777777" w:rsidR="009513B2" w:rsidRPr="00214E94" w:rsidRDefault="009513B2" w:rsidP="00214E94">
            <w:pPr>
              <w:tabs>
                <w:tab w:val="left" w:pos="1950"/>
              </w:tabs>
              <w:spacing w:after="200" w:line="360" w:lineRule="auto"/>
              <w:jc w:val="center"/>
              <w:rPr>
                <w:rFonts w:ascii="Tahoma" w:eastAsia="Calibri" w:hAnsi="Tahoma" w:cs="Tahoma"/>
                <w:sz w:val="20"/>
                <w:szCs w:val="20"/>
              </w:rPr>
            </w:pPr>
          </w:p>
          <w:p w14:paraId="5952E9F4" w14:textId="77777777" w:rsidR="009513B2" w:rsidRPr="00214E94" w:rsidRDefault="009513B2" w:rsidP="00214E94">
            <w:pPr>
              <w:tabs>
                <w:tab w:val="left" w:pos="1950"/>
              </w:tabs>
              <w:spacing w:after="200" w:line="360" w:lineRule="auto"/>
              <w:jc w:val="center"/>
              <w:rPr>
                <w:rFonts w:ascii="Tahoma" w:eastAsia="Calibri" w:hAnsi="Tahoma" w:cs="Tahoma"/>
                <w:sz w:val="20"/>
                <w:szCs w:val="20"/>
              </w:rPr>
            </w:pPr>
            <w:r w:rsidRPr="00214E94">
              <w:rPr>
                <w:rFonts w:ascii="Tahoma" w:eastAsia="Calibri" w:hAnsi="Tahoma" w:cs="Tahoma"/>
                <w:sz w:val="20"/>
                <w:szCs w:val="20"/>
              </w:rPr>
              <w:t>100</w:t>
            </w:r>
          </w:p>
        </w:tc>
        <w:tc>
          <w:tcPr>
            <w:tcW w:w="4916" w:type="dxa"/>
          </w:tcPr>
          <w:p w14:paraId="5CE609C9" w14:textId="77777777" w:rsidR="009513B2" w:rsidRPr="00214E94" w:rsidRDefault="009513B2" w:rsidP="00214E94">
            <w:pPr>
              <w:tabs>
                <w:tab w:val="left" w:pos="1950"/>
              </w:tabs>
              <w:spacing w:after="200" w:line="360" w:lineRule="auto"/>
              <w:jc w:val="center"/>
              <w:rPr>
                <w:rFonts w:ascii="Tahoma" w:eastAsia="Calibri" w:hAnsi="Tahoma" w:cs="Tahoma"/>
                <w:sz w:val="20"/>
                <w:szCs w:val="20"/>
              </w:rPr>
            </w:pPr>
          </w:p>
          <w:p w14:paraId="00123D30" w14:textId="77777777" w:rsidR="009513B2" w:rsidRPr="00214E94" w:rsidRDefault="009513B2" w:rsidP="00214E94">
            <w:pPr>
              <w:tabs>
                <w:tab w:val="left" w:pos="1950"/>
              </w:tabs>
              <w:spacing w:after="200" w:line="360" w:lineRule="auto"/>
              <w:jc w:val="center"/>
              <w:rPr>
                <w:rFonts w:ascii="Tahoma" w:eastAsia="Calibri" w:hAnsi="Tahoma" w:cs="Tahoma"/>
                <w:b/>
                <w:bCs/>
                <w:sz w:val="20"/>
                <w:szCs w:val="20"/>
              </w:rPr>
            </w:pPr>
            <w:proofErr w:type="spellStart"/>
            <w:r w:rsidRPr="00214E94">
              <w:rPr>
                <w:rFonts w:ascii="Tahoma" w:eastAsia="Calibri" w:hAnsi="Tahoma" w:cs="Tahoma"/>
                <w:b/>
                <w:bCs/>
                <w:sz w:val="20"/>
                <w:szCs w:val="20"/>
              </w:rPr>
              <w:t>Pc</w:t>
            </w:r>
            <w:proofErr w:type="spellEnd"/>
            <w:r w:rsidRPr="00214E94">
              <w:rPr>
                <w:rFonts w:ascii="Tahoma" w:eastAsia="Calibri" w:hAnsi="Tahoma" w:cs="Tahoma"/>
                <w:b/>
                <w:bCs/>
                <w:sz w:val="20"/>
                <w:szCs w:val="20"/>
              </w:rPr>
              <w:t xml:space="preserve"> = (</w:t>
            </w:r>
            <w:proofErr w:type="spellStart"/>
            <w:r w:rsidRPr="00214E94">
              <w:rPr>
                <w:rFonts w:ascii="Tahoma" w:eastAsia="Calibri" w:hAnsi="Tahoma" w:cs="Tahoma"/>
                <w:b/>
                <w:bCs/>
                <w:sz w:val="20"/>
                <w:szCs w:val="20"/>
              </w:rPr>
              <w:t>Cn</w:t>
            </w:r>
            <w:proofErr w:type="spellEnd"/>
            <w:r w:rsidRPr="00214E94">
              <w:rPr>
                <w:rFonts w:ascii="Tahoma" w:eastAsia="Calibri" w:hAnsi="Tahoma" w:cs="Tahoma"/>
                <w:b/>
                <w:bCs/>
                <w:sz w:val="20"/>
                <w:szCs w:val="20"/>
              </w:rPr>
              <w:t xml:space="preserve">/Co) x </w:t>
            </w:r>
            <w:proofErr w:type="spellStart"/>
            <w:r w:rsidRPr="00214E94">
              <w:rPr>
                <w:rFonts w:ascii="Tahoma" w:eastAsia="Calibri" w:hAnsi="Tahoma" w:cs="Tahoma"/>
                <w:b/>
                <w:bCs/>
                <w:sz w:val="20"/>
                <w:szCs w:val="20"/>
              </w:rPr>
              <w:t>Wc</w:t>
            </w:r>
            <w:proofErr w:type="spellEnd"/>
            <w:r w:rsidRPr="00214E94">
              <w:rPr>
                <w:rFonts w:ascii="Tahoma" w:eastAsia="Calibri" w:hAnsi="Tahoma" w:cs="Tahoma"/>
                <w:b/>
                <w:bCs/>
                <w:sz w:val="20"/>
                <w:szCs w:val="20"/>
              </w:rPr>
              <w:t xml:space="preserve"> x100</w:t>
            </w:r>
          </w:p>
          <w:p w14:paraId="520DD90A" w14:textId="77777777" w:rsidR="009513B2" w:rsidRPr="00214E94" w:rsidRDefault="009513B2" w:rsidP="00214E94">
            <w:pPr>
              <w:tabs>
                <w:tab w:val="left" w:pos="1950"/>
              </w:tabs>
              <w:spacing w:line="360" w:lineRule="auto"/>
              <w:rPr>
                <w:rFonts w:ascii="Tahoma" w:eastAsia="Calibri" w:hAnsi="Tahoma" w:cs="Tahoma"/>
                <w:i/>
                <w:iCs/>
                <w:sz w:val="20"/>
                <w:szCs w:val="20"/>
              </w:rPr>
            </w:pPr>
            <w:proofErr w:type="spellStart"/>
            <w:r w:rsidRPr="00214E94">
              <w:rPr>
                <w:rFonts w:ascii="Tahoma" w:eastAsia="Calibri" w:hAnsi="Tahoma" w:cs="Tahoma"/>
                <w:i/>
                <w:iCs/>
                <w:sz w:val="20"/>
                <w:szCs w:val="20"/>
              </w:rPr>
              <w:t>Cn</w:t>
            </w:r>
            <w:proofErr w:type="spellEnd"/>
            <w:r w:rsidRPr="00214E94">
              <w:rPr>
                <w:rFonts w:ascii="Tahoma" w:eastAsia="Calibri" w:hAnsi="Tahoma" w:cs="Tahoma"/>
                <w:i/>
                <w:iCs/>
                <w:sz w:val="20"/>
                <w:szCs w:val="20"/>
              </w:rPr>
              <w:t xml:space="preserve"> - najniższa zaoferowana cena oferty,</w:t>
            </w:r>
          </w:p>
          <w:p w14:paraId="784C488B" w14:textId="77777777" w:rsidR="009513B2" w:rsidRPr="00214E94" w:rsidRDefault="009513B2" w:rsidP="00214E94">
            <w:pPr>
              <w:tabs>
                <w:tab w:val="left" w:pos="1950"/>
              </w:tabs>
              <w:spacing w:line="360" w:lineRule="auto"/>
              <w:rPr>
                <w:rFonts w:ascii="Tahoma" w:eastAsia="Calibri" w:hAnsi="Tahoma" w:cs="Tahoma"/>
                <w:i/>
                <w:iCs/>
                <w:sz w:val="20"/>
                <w:szCs w:val="20"/>
              </w:rPr>
            </w:pPr>
            <w:r w:rsidRPr="00214E94">
              <w:rPr>
                <w:rFonts w:ascii="Tahoma" w:eastAsia="Calibri" w:hAnsi="Tahoma" w:cs="Tahoma"/>
                <w:i/>
                <w:iCs/>
                <w:sz w:val="20"/>
                <w:szCs w:val="20"/>
              </w:rPr>
              <w:t>Co - cena zaoferowana w ocenianej ofercie,</w:t>
            </w:r>
          </w:p>
          <w:p w14:paraId="2187FCA0" w14:textId="77777777" w:rsidR="009513B2" w:rsidRPr="00214E94" w:rsidRDefault="009513B2" w:rsidP="00214E94">
            <w:pPr>
              <w:tabs>
                <w:tab w:val="left" w:pos="1950"/>
              </w:tabs>
              <w:spacing w:line="360" w:lineRule="auto"/>
              <w:rPr>
                <w:rFonts w:ascii="Tahoma" w:eastAsia="Calibri" w:hAnsi="Tahoma" w:cs="Tahoma"/>
                <w:i/>
                <w:iCs/>
                <w:sz w:val="20"/>
                <w:szCs w:val="20"/>
              </w:rPr>
            </w:pPr>
            <w:proofErr w:type="spellStart"/>
            <w:r w:rsidRPr="00214E94">
              <w:rPr>
                <w:rFonts w:ascii="Tahoma" w:eastAsia="Calibri" w:hAnsi="Tahoma" w:cs="Tahoma"/>
                <w:i/>
                <w:iCs/>
                <w:sz w:val="20"/>
                <w:szCs w:val="20"/>
              </w:rPr>
              <w:t>Wc</w:t>
            </w:r>
            <w:proofErr w:type="spellEnd"/>
            <w:r w:rsidRPr="00214E94">
              <w:rPr>
                <w:rFonts w:ascii="Tahoma" w:eastAsia="Calibri" w:hAnsi="Tahoma" w:cs="Tahoma"/>
                <w:i/>
                <w:iCs/>
                <w:sz w:val="20"/>
                <w:szCs w:val="20"/>
              </w:rPr>
              <w:t xml:space="preserve"> - waga (100%) w postaci ułamka dziesiętnego (1),</w:t>
            </w:r>
          </w:p>
          <w:p w14:paraId="56C213C2" w14:textId="45D81CC0" w:rsidR="009513B2" w:rsidRPr="00214E94" w:rsidRDefault="009513B2" w:rsidP="00214E94">
            <w:pPr>
              <w:tabs>
                <w:tab w:val="left" w:pos="1950"/>
              </w:tabs>
              <w:spacing w:line="360" w:lineRule="auto"/>
              <w:rPr>
                <w:rFonts w:ascii="Tahoma" w:eastAsia="Calibri" w:hAnsi="Tahoma" w:cs="Tahoma"/>
                <w:sz w:val="20"/>
                <w:szCs w:val="20"/>
              </w:rPr>
            </w:pPr>
            <w:proofErr w:type="spellStart"/>
            <w:r w:rsidRPr="00214E94">
              <w:rPr>
                <w:rFonts w:ascii="Tahoma" w:eastAsia="Calibri" w:hAnsi="Tahoma" w:cs="Tahoma"/>
                <w:i/>
                <w:iCs/>
                <w:sz w:val="20"/>
                <w:szCs w:val="20"/>
              </w:rPr>
              <w:lastRenderedPageBreak/>
              <w:t>Pc</w:t>
            </w:r>
            <w:proofErr w:type="spellEnd"/>
            <w:r w:rsidRPr="00214E94">
              <w:rPr>
                <w:rFonts w:ascii="Tahoma" w:eastAsia="Calibri" w:hAnsi="Tahoma" w:cs="Tahoma"/>
                <w:i/>
                <w:iCs/>
                <w:sz w:val="20"/>
                <w:szCs w:val="20"/>
              </w:rPr>
              <w:t xml:space="preserve"> - liczba punktów uzyskanych przez ocenianą ofertę w kryterium najniższa cena </w:t>
            </w:r>
          </w:p>
        </w:tc>
      </w:tr>
    </w:tbl>
    <w:p w14:paraId="16BB7855" w14:textId="77777777" w:rsidR="009513B2" w:rsidRPr="00214E94" w:rsidRDefault="00614549" w:rsidP="00214E94">
      <w:pPr>
        <w:pStyle w:val="Akapitzlist"/>
        <w:numPr>
          <w:ilvl w:val="0"/>
          <w:numId w:val="4"/>
        </w:numPr>
        <w:spacing w:after="200" w:line="360" w:lineRule="auto"/>
        <w:jc w:val="both"/>
        <w:rPr>
          <w:rFonts w:ascii="Tahoma" w:eastAsia="Calibri" w:hAnsi="Tahoma" w:cs="Tahoma"/>
          <w:sz w:val="20"/>
          <w:szCs w:val="20"/>
        </w:rPr>
      </w:pPr>
      <w:r w:rsidRPr="00214E94">
        <w:rPr>
          <w:rFonts w:ascii="Tahoma" w:hAnsi="Tahoma" w:cs="Tahoma"/>
          <w:sz w:val="20"/>
          <w:szCs w:val="20"/>
        </w:rPr>
        <w:lastRenderedPageBreak/>
        <w:t>Zamawiający wybiera najkorzystniejszą ofertę (ofertę z najwyższą sumą punktów) w terminie związania ofertą określonym w Rozdziale 18</w:t>
      </w:r>
      <w:r w:rsidR="009513B2" w:rsidRPr="00214E94">
        <w:rPr>
          <w:rFonts w:ascii="Tahoma" w:hAnsi="Tahoma" w:cs="Tahoma"/>
          <w:sz w:val="20"/>
          <w:szCs w:val="20"/>
        </w:rPr>
        <w:t>.</w:t>
      </w:r>
    </w:p>
    <w:p w14:paraId="339EDBD8" w14:textId="16C1753E" w:rsidR="00614549" w:rsidRPr="00214E94" w:rsidRDefault="00614549" w:rsidP="00214E94">
      <w:pPr>
        <w:pStyle w:val="Akapitzlist"/>
        <w:numPr>
          <w:ilvl w:val="0"/>
          <w:numId w:val="4"/>
        </w:numPr>
        <w:spacing w:after="200" w:line="360" w:lineRule="auto"/>
        <w:jc w:val="both"/>
        <w:rPr>
          <w:rFonts w:ascii="Tahoma" w:eastAsia="Calibri" w:hAnsi="Tahoma" w:cs="Tahoma"/>
          <w:sz w:val="20"/>
          <w:szCs w:val="20"/>
        </w:rPr>
      </w:pPr>
      <w:r w:rsidRPr="00214E94">
        <w:rPr>
          <w:rFonts w:ascii="Tahoma" w:hAnsi="Tahoma" w:cs="Tahoma"/>
          <w:sz w:val="20"/>
          <w:szCs w:val="20"/>
        </w:rPr>
        <w:t>Jeżeli termin związania ofertą upłynął przed wyborem najkorzystniejszej oferty, zamawiający wezwie wykonawcę, którego oferta otrzymała najwyższą ocenę, do wyrażenia, w wyznaczonym przez zamawiającego terminie, pisemnej zgody na wybór jego oferty.</w:t>
      </w:r>
    </w:p>
    <w:p w14:paraId="7064CC40" w14:textId="319C2898" w:rsidR="00614549" w:rsidRPr="00214E94" w:rsidRDefault="00614549" w:rsidP="00214E94">
      <w:pPr>
        <w:pStyle w:val="Akapitzlist"/>
        <w:numPr>
          <w:ilvl w:val="0"/>
          <w:numId w:val="4"/>
        </w:numPr>
        <w:spacing w:after="0" w:line="360" w:lineRule="auto"/>
        <w:jc w:val="both"/>
        <w:rPr>
          <w:rFonts w:ascii="Tahoma" w:hAnsi="Tahoma" w:cs="Tahoma"/>
          <w:sz w:val="20"/>
          <w:szCs w:val="20"/>
        </w:rPr>
      </w:pPr>
      <w:r w:rsidRPr="00214E94">
        <w:rPr>
          <w:rFonts w:ascii="Tahoma" w:hAnsi="Tahoma" w:cs="Tahoma"/>
          <w:sz w:val="20"/>
          <w:szCs w:val="20"/>
        </w:rPr>
        <w:t xml:space="preserve">W przypadku braku zgody, o której mowa w ust. </w:t>
      </w:r>
      <w:r w:rsidR="00A642AB" w:rsidRPr="00214E94">
        <w:rPr>
          <w:rFonts w:ascii="Tahoma" w:hAnsi="Tahoma" w:cs="Tahoma"/>
          <w:sz w:val="20"/>
          <w:szCs w:val="20"/>
        </w:rPr>
        <w:t>5</w:t>
      </w:r>
      <w:r w:rsidRPr="00214E94">
        <w:rPr>
          <w:rFonts w:ascii="Tahoma" w:hAnsi="Tahoma" w:cs="Tahoma"/>
          <w:sz w:val="20"/>
          <w:szCs w:val="20"/>
        </w:rPr>
        <w:t>, zamawiający zwróci się o wyrażenie takiej zgody do kolejnego wykonawcy, którego oferta została najwyżej oceniona, chyba że zachodzą przesłanki do unieważnienia postępowania.</w:t>
      </w:r>
    </w:p>
    <w:p w14:paraId="65FCAAD5" w14:textId="77777777" w:rsidR="00614549" w:rsidRPr="00214E94" w:rsidRDefault="00614549" w:rsidP="00214E94">
      <w:pPr>
        <w:pStyle w:val="Akapitzlist"/>
        <w:numPr>
          <w:ilvl w:val="0"/>
          <w:numId w:val="4"/>
        </w:numPr>
        <w:spacing w:after="0" w:line="360" w:lineRule="auto"/>
        <w:jc w:val="both"/>
        <w:rPr>
          <w:rFonts w:ascii="Tahoma" w:hAnsi="Tahoma" w:cs="Tahoma"/>
          <w:sz w:val="20"/>
          <w:szCs w:val="20"/>
        </w:rPr>
      </w:pPr>
      <w:r w:rsidRPr="00214E94">
        <w:rPr>
          <w:rFonts w:ascii="Tahoma" w:hAnsi="Tahoma" w:cs="Tahoma"/>
          <w:sz w:val="20"/>
          <w:szCs w:val="20"/>
        </w:rPr>
        <w:t>Niezwłocznie po wyborze najkorzystniejszej oferty zamawiający poinformuje równocześnie wykonawców, którzy złożyli oferty, o:</w:t>
      </w:r>
    </w:p>
    <w:p w14:paraId="2932A9B0" w14:textId="77777777" w:rsidR="00614549" w:rsidRPr="00214E94" w:rsidRDefault="00614549" w:rsidP="00214E94">
      <w:pPr>
        <w:pStyle w:val="Akapitzlist"/>
        <w:numPr>
          <w:ilvl w:val="2"/>
          <w:numId w:val="4"/>
        </w:numPr>
        <w:spacing w:after="0" w:line="360" w:lineRule="auto"/>
        <w:jc w:val="both"/>
        <w:rPr>
          <w:rFonts w:ascii="Tahoma" w:hAnsi="Tahoma" w:cs="Tahoma"/>
          <w:sz w:val="20"/>
          <w:szCs w:val="20"/>
        </w:rPr>
      </w:pPr>
      <w:r w:rsidRPr="00214E94">
        <w:rPr>
          <w:rFonts w:ascii="Tahoma" w:hAnsi="Tahoma" w:cs="Tahoma"/>
          <w:sz w:val="20"/>
          <w:szCs w:val="20"/>
        </w:rPr>
        <w:t>wyborze najkorzystniejszej oferty, podając nazwę, siedzibę wykonawcy, którego ofertę wybrano, a także punktację przyznaną ofertom w każdym kryterium oceny ofert i łączną punktację,</w:t>
      </w:r>
    </w:p>
    <w:p w14:paraId="17A48587" w14:textId="77777777" w:rsidR="00614549" w:rsidRPr="00214E94" w:rsidRDefault="00614549" w:rsidP="00214E94">
      <w:pPr>
        <w:pStyle w:val="Akapitzlist"/>
        <w:numPr>
          <w:ilvl w:val="2"/>
          <w:numId w:val="4"/>
        </w:numPr>
        <w:spacing w:after="0" w:line="360" w:lineRule="auto"/>
        <w:jc w:val="both"/>
        <w:rPr>
          <w:rFonts w:ascii="Tahoma" w:hAnsi="Tahoma" w:cs="Tahoma"/>
          <w:sz w:val="20"/>
          <w:szCs w:val="20"/>
        </w:rPr>
      </w:pPr>
      <w:r w:rsidRPr="00214E94">
        <w:rPr>
          <w:rFonts w:ascii="Tahoma" w:hAnsi="Tahoma" w:cs="Tahoma"/>
          <w:sz w:val="20"/>
          <w:szCs w:val="20"/>
        </w:rPr>
        <w:t>wykonawcach, których oferty zostały odrzucone,</w:t>
      </w:r>
    </w:p>
    <w:p w14:paraId="1DA3558D" w14:textId="77777777" w:rsidR="00614549" w:rsidRPr="00214E94" w:rsidRDefault="00614549" w:rsidP="00214E94">
      <w:pPr>
        <w:spacing w:after="0" w:line="360" w:lineRule="auto"/>
        <w:jc w:val="both"/>
        <w:rPr>
          <w:rFonts w:ascii="Tahoma" w:hAnsi="Tahoma" w:cs="Tahoma"/>
          <w:sz w:val="20"/>
          <w:szCs w:val="20"/>
        </w:rPr>
      </w:pPr>
      <w:r w:rsidRPr="00214E94">
        <w:rPr>
          <w:rFonts w:ascii="Tahoma" w:hAnsi="Tahoma" w:cs="Tahoma"/>
          <w:sz w:val="20"/>
          <w:szCs w:val="20"/>
        </w:rPr>
        <w:t>- podając uzasadnienie faktyczne i prawne.</w:t>
      </w:r>
    </w:p>
    <w:p w14:paraId="1E15BCF8" w14:textId="1BD7DEEF" w:rsidR="00614549" w:rsidRPr="00214E94" w:rsidRDefault="00614549" w:rsidP="00214E94">
      <w:pPr>
        <w:pStyle w:val="Akapitzlist"/>
        <w:numPr>
          <w:ilvl w:val="0"/>
          <w:numId w:val="18"/>
        </w:numPr>
        <w:spacing w:after="0" w:line="360" w:lineRule="auto"/>
        <w:jc w:val="both"/>
        <w:rPr>
          <w:rFonts w:ascii="Tahoma" w:hAnsi="Tahoma" w:cs="Tahoma"/>
          <w:sz w:val="20"/>
          <w:szCs w:val="20"/>
        </w:rPr>
      </w:pPr>
      <w:r w:rsidRPr="00214E94">
        <w:rPr>
          <w:rFonts w:ascii="Tahoma" w:hAnsi="Tahoma" w:cs="Tahoma"/>
          <w:sz w:val="20"/>
          <w:szCs w:val="20"/>
        </w:rPr>
        <w:t xml:space="preserve">Zamawiający udostępni niezwłocznie informacje, o których mowa w ust. </w:t>
      </w:r>
      <w:r w:rsidR="00DD64D9" w:rsidRPr="00214E94">
        <w:rPr>
          <w:rFonts w:ascii="Tahoma" w:hAnsi="Tahoma" w:cs="Tahoma"/>
          <w:sz w:val="20"/>
          <w:szCs w:val="20"/>
        </w:rPr>
        <w:t>7</w:t>
      </w:r>
      <w:r w:rsidRPr="00214E94">
        <w:rPr>
          <w:rFonts w:ascii="Tahoma" w:hAnsi="Tahoma" w:cs="Tahoma"/>
          <w:sz w:val="20"/>
          <w:szCs w:val="20"/>
        </w:rPr>
        <w:t xml:space="preserve"> lit. a), na stronie internetowej prowadzonego postępowania.</w:t>
      </w:r>
    </w:p>
    <w:bookmarkEnd w:id="6"/>
    <w:p w14:paraId="3810CCF4" w14:textId="77777777" w:rsidR="00614549" w:rsidRPr="00214E94" w:rsidRDefault="00614549" w:rsidP="00214E94">
      <w:pPr>
        <w:spacing w:after="0" w:line="360" w:lineRule="auto"/>
        <w:jc w:val="both"/>
        <w:rPr>
          <w:rFonts w:ascii="Tahoma" w:hAnsi="Tahoma" w:cs="Tahoma"/>
          <w:sz w:val="20"/>
          <w:szCs w:val="20"/>
        </w:rPr>
      </w:pPr>
    </w:p>
    <w:p w14:paraId="4B5259CC" w14:textId="0681589B" w:rsidR="00CD0F33" w:rsidRPr="00214E94" w:rsidRDefault="00CD0F33"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Rozdział </w:t>
      </w:r>
      <w:r w:rsidR="00207866" w:rsidRPr="00214E94">
        <w:rPr>
          <w:rFonts w:ascii="Tahoma" w:hAnsi="Tahoma" w:cs="Tahoma"/>
          <w:b/>
          <w:bCs/>
          <w:sz w:val="20"/>
          <w:szCs w:val="20"/>
        </w:rPr>
        <w:t>2</w:t>
      </w:r>
      <w:r w:rsidR="00012599">
        <w:rPr>
          <w:rFonts w:ascii="Tahoma" w:hAnsi="Tahoma" w:cs="Tahoma"/>
          <w:b/>
          <w:bCs/>
          <w:sz w:val="20"/>
          <w:szCs w:val="20"/>
        </w:rPr>
        <w:t>4</w:t>
      </w:r>
    </w:p>
    <w:p w14:paraId="70B876CD" w14:textId="446EDC02" w:rsidR="00B71F6C" w:rsidRPr="00214E94" w:rsidRDefault="00CD0F33" w:rsidP="00214E94">
      <w:pPr>
        <w:spacing w:after="0" w:line="360" w:lineRule="auto"/>
        <w:jc w:val="both"/>
        <w:rPr>
          <w:rFonts w:ascii="Tahoma" w:hAnsi="Tahoma" w:cs="Tahoma"/>
          <w:sz w:val="20"/>
          <w:szCs w:val="20"/>
        </w:rPr>
      </w:pPr>
      <w:r w:rsidRPr="00214E94">
        <w:rPr>
          <w:rFonts w:ascii="Tahoma" w:hAnsi="Tahoma" w:cs="Tahoma"/>
          <w:b/>
          <w:bCs/>
          <w:sz w:val="20"/>
          <w:szCs w:val="20"/>
        </w:rPr>
        <w:t>I</w:t>
      </w:r>
      <w:r w:rsidR="00B71F6C" w:rsidRPr="00214E94">
        <w:rPr>
          <w:rFonts w:ascii="Tahoma" w:hAnsi="Tahoma" w:cs="Tahoma"/>
          <w:b/>
          <w:bCs/>
          <w:sz w:val="20"/>
          <w:szCs w:val="20"/>
        </w:rPr>
        <w:t>nformacje o formalnościach, jakie muszą zostać dopełnione po wyborze oferty w celu zawarcia umowy w sprawie zamówienia publicznego</w:t>
      </w:r>
      <w:r w:rsidR="004738D5" w:rsidRPr="00214E94">
        <w:rPr>
          <w:rFonts w:ascii="Tahoma" w:hAnsi="Tahoma" w:cs="Tahoma"/>
          <w:b/>
          <w:bCs/>
          <w:sz w:val="20"/>
          <w:szCs w:val="20"/>
        </w:rPr>
        <w:t>:</w:t>
      </w:r>
    </w:p>
    <w:p w14:paraId="0E26933A" w14:textId="77777777" w:rsidR="00D43369" w:rsidRPr="00214E94" w:rsidRDefault="00394D02" w:rsidP="00214E94">
      <w:pPr>
        <w:pStyle w:val="Akapitzlist"/>
        <w:numPr>
          <w:ilvl w:val="1"/>
          <w:numId w:val="12"/>
        </w:numPr>
        <w:spacing w:after="0" w:line="360" w:lineRule="auto"/>
        <w:ind w:left="284" w:hanging="284"/>
        <w:jc w:val="both"/>
        <w:rPr>
          <w:rFonts w:ascii="Tahoma" w:hAnsi="Tahoma" w:cs="Tahoma"/>
          <w:sz w:val="20"/>
          <w:szCs w:val="20"/>
        </w:rPr>
      </w:pPr>
      <w:r w:rsidRPr="00214E94">
        <w:rPr>
          <w:rFonts w:ascii="Tahoma" w:hAnsi="Tahoma" w:cs="Tahoma"/>
          <w:sz w:val="20"/>
          <w:szCs w:val="20"/>
        </w:rPr>
        <w:t xml:space="preserve">Zgodnie z art. </w:t>
      </w:r>
      <w:r w:rsidR="000E703C" w:rsidRPr="00214E94">
        <w:rPr>
          <w:rFonts w:ascii="Tahoma" w:hAnsi="Tahoma" w:cs="Tahoma"/>
          <w:sz w:val="20"/>
          <w:szCs w:val="20"/>
        </w:rPr>
        <w:t>308</w:t>
      </w:r>
      <w:r w:rsidRPr="00214E94">
        <w:rPr>
          <w:rFonts w:ascii="Tahoma" w:hAnsi="Tahoma" w:cs="Tahoma"/>
          <w:sz w:val="20"/>
          <w:szCs w:val="20"/>
        </w:rPr>
        <w:t xml:space="preserve"> ust. </w:t>
      </w:r>
      <w:r w:rsidR="000E703C" w:rsidRPr="00214E94">
        <w:rPr>
          <w:rFonts w:ascii="Tahoma" w:hAnsi="Tahoma" w:cs="Tahoma"/>
          <w:sz w:val="20"/>
          <w:szCs w:val="20"/>
        </w:rPr>
        <w:t>2</w:t>
      </w:r>
      <w:r w:rsidRPr="00214E94">
        <w:rPr>
          <w:rFonts w:ascii="Tahoma" w:hAnsi="Tahoma" w:cs="Tahoma"/>
          <w:sz w:val="20"/>
          <w:szCs w:val="20"/>
        </w:rPr>
        <w:t xml:space="preserve"> PZP, </w:t>
      </w:r>
      <w:r w:rsidR="00A179FF" w:rsidRPr="00214E94">
        <w:rPr>
          <w:rFonts w:ascii="Tahoma" w:hAnsi="Tahoma" w:cs="Tahoma"/>
          <w:sz w:val="20"/>
          <w:szCs w:val="20"/>
        </w:rPr>
        <w:t>umow</w:t>
      </w:r>
      <w:r w:rsidRPr="00214E94">
        <w:rPr>
          <w:rFonts w:ascii="Tahoma" w:hAnsi="Tahoma" w:cs="Tahoma"/>
          <w:sz w:val="20"/>
          <w:szCs w:val="20"/>
        </w:rPr>
        <w:t>a</w:t>
      </w:r>
      <w:r w:rsidR="000118FD" w:rsidRPr="00214E94">
        <w:rPr>
          <w:rFonts w:ascii="Tahoma" w:hAnsi="Tahoma" w:cs="Tahoma"/>
          <w:sz w:val="20"/>
          <w:szCs w:val="20"/>
        </w:rPr>
        <w:t xml:space="preserve"> w sprawie </w:t>
      </w:r>
      <w:r w:rsidR="00A179FF" w:rsidRPr="00214E94">
        <w:rPr>
          <w:rFonts w:ascii="Tahoma" w:hAnsi="Tahoma" w:cs="Tahoma"/>
          <w:sz w:val="20"/>
          <w:szCs w:val="20"/>
        </w:rPr>
        <w:t>zamówienia</w:t>
      </w:r>
      <w:r w:rsidR="000118FD" w:rsidRPr="00214E94">
        <w:rPr>
          <w:rFonts w:ascii="Tahoma" w:hAnsi="Tahoma" w:cs="Tahoma"/>
          <w:sz w:val="20"/>
          <w:szCs w:val="20"/>
        </w:rPr>
        <w:t xml:space="preserve"> publicznego, z </w:t>
      </w:r>
      <w:r w:rsidR="00A179FF" w:rsidRPr="00214E94">
        <w:rPr>
          <w:rFonts w:ascii="Tahoma" w:hAnsi="Tahoma" w:cs="Tahoma"/>
          <w:sz w:val="20"/>
          <w:szCs w:val="20"/>
        </w:rPr>
        <w:t>uwzględnieniem</w:t>
      </w:r>
      <w:r w:rsidR="000118FD" w:rsidRPr="00214E94">
        <w:rPr>
          <w:rFonts w:ascii="Tahoma" w:hAnsi="Tahoma" w:cs="Tahoma"/>
          <w:sz w:val="20"/>
          <w:szCs w:val="20"/>
        </w:rPr>
        <w:t xml:space="preserve"> art. 577 </w:t>
      </w:r>
      <w:r w:rsidRPr="00214E94">
        <w:rPr>
          <w:rFonts w:ascii="Tahoma" w:hAnsi="Tahoma" w:cs="Tahoma"/>
          <w:sz w:val="20"/>
          <w:szCs w:val="20"/>
        </w:rPr>
        <w:t>PZP</w:t>
      </w:r>
      <w:r w:rsidR="000118FD" w:rsidRPr="00214E94">
        <w:rPr>
          <w:rFonts w:ascii="Tahoma" w:hAnsi="Tahoma" w:cs="Tahoma"/>
          <w:sz w:val="20"/>
          <w:szCs w:val="20"/>
        </w:rPr>
        <w:t xml:space="preserve">, </w:t>
      </w:r>
      <w:r w:rsidRPr="00214E94">
        <w:rPr>
          <w:rFonts w:ascii="Tahoma" w:hAnsi="Tahoma" w:cs="Tahoma"/>
          <w:sz w:val="20"/>
          <w:szCs w:val="20"/>
        </w:rPr>
        <w:t xml:space="preserve">zostanie zawarta </w:t>
      </w:r>
      <w:r w:rsidR="000118FD" w:rsidRPr="00214E94">
        <w:rPr>
          <w:rFonts w:ascii="Tahoma" w:hAnsi="Tahoma" w:cs="Tahoma"/>
          <w:sz w:val="20"/>
          <w:szCs w:val="20"/>
        </w:rPr>
        <w:t xml:space="preserve">w terminie nie </w:t>
      </w:r>
      <w:r w:rsidRPr="00214E94">
        <w:rPr>
          <w:rFonts w:ascii="Tahoma" w:hAnsi="Tahoma" w:cs="Tahoma"/>
          <w:sz w:val="20"/>
          <w:szCs w:val="20"/>
        </w:rPr>
        <w:t>krótszym</w:t>
      </w:r>
      <w:r w:rsidR="000118FD" w:rsidRPr="00214E94">
        <w:rPr>
          <w:rFonts w:ascii="Tahoma" w:hAnsi="Tahoma" w:cs="Tahoma"/>
          <w:sz w:val="20"/>
          <w:szCs w:val="20"/>
        </w:rPr>
        <w:t xml:space="preserve"> </w:t>
      </w:r>
      <w:r w:rsidRPr="00214E94">
        <w:rPr>
          <w:rFonts w:ascii="Tahoma" w:hAnsi="Tahoma" w:cs="Tahoma"/>
          <w:sz w:val="20"/>
          <w:szCs w:val="20"/>
        </w:rPr>
        <w:t xml:space="preserve">niż </w:t>
      </w:r>
      <w:r w:rsidR="00290C8A" w:rsidRPr="00214E94">
        <w:rPr>
          <w:rFonts w:ascii="Tahoma" w:hAnsi="Tahoma" w:cs="Tahoma"/>
          <w:sz w:val="20"/>
          <w:szCs w:val="20"/>
        </w:rPr>
        <w:t>5</w:t>
      </w:r>
      <w:r w:rsidR="000118FD" w:rsidRPr="00214E94">
        <w:rPr>
          <w:rFonts w:ascii="Tahoma" w:hAnsi="Tahoma" w:cs="Tahoma"/>
          <w:sz w:val="20"/>
          <w:szCs w:val="20"/>
        </w:rPr>
        <w:t xml:space="preserve"> dni od dnia przesłania zawiadomienia o wyborze najkorzystniejszej oferty, </w:t>
      </w:r>
      <w:r w:rsidRPr="00214E94">
        <w:rPr>
          <w:rFonts w:ascii="Tahoma" w:hAnsi="Tahoma" w:cs="Tahoma"/>
          <w:sz w:val="20"/>
          <w:szCs w:val="20"/>
        </w:rPr>
        <w:t>jeżeli</w:t>
      </w:r>
      <w:r w:rsidR="000118FD" w:rsidRPr="00214E94">
        <w:rPr>
          <w:rFonts w:ascii="Tahoma" w:hAnsi="Tahoma" w:cs="Tahoma"/>
          <w:sz w:val="20"/>
          <w:szCs w:val="20"/>
        </w:rPr>
        <w:t xml:space="preserve"> zawiadomienie to zostało przesłane przy </w:t>
      </w:r>
      <w:r w:rsidRPr="00214E94">
        <w:rPr>
          <w:rFonts w:ascii="Tahoma" w:hAnsi="Tahoma" w:cs="Tahoma"/>
          <w:sz w:val="20"/>
          <w:szCs w:val="20"/>
        </w:rPr>
        <w:t>użyciu</w:t>
      </w:r>
      <w:r w:rsidR="000118FD" w:rsidRPr="00214E94">
        <w:rPr>
          <w:rFonts w:ascii="Tahoma" w:hAnsi="Tahoma" w:cs="Tahoma"/>
          <w:sz w:val="20"/>
          <w:szCs w:val="20"/>
        </w:rPr>
        <w:t xml:space="preserve"> </w:t>
      </w:r>
      <w:r w:rsidRPr="00214E94">
        <w:rPr>
          <w:rFonts w:ascii="Tahoma" w:hAnsi="Tahoma" w:cs="Tahoma"/>
          <w:sz w:val="20"/>
          <w:szCs w:val="20"/>
        </w:rPr>
        <w:t>środków</w:t>
      </w:r>
      <w:r w:rsidR="000118FD" w:rsidRPr="00214E94">
        <w:rPr>
          <w:rFonts w:ascii="Tahoma" w:hAnsi="Tahoma" w:cs="Tahoma"/>
          <w:sz w:val="20"/>
          <w:szCs w:val="20"/>
        </w:rPr>
        <w:t xml:space="preserve"> komunikacji elektronicznej, albo 1</w:t>
      </w:r>
      <w:r w:rsidR="00290C8A" w:rsidRPr="00214E94">
        <w:rPr>
          <w:rFonts w:ascii="Tahoma" w:hAnsi="Tahoma" w:cs="Tahoma"/>
          <w:sz w:val="20"/>
          <w:szCs w:val="20"/>
        </w:rPr>
        <w:t>0</w:t>
      </w:r>
      <w:r w:rsidR="000118FD" w:rsidRPr="00214E94">
        <w:rPr>
          <w:rFonts w:ascii="Tahoma" w:hAnsi="Tahoma" w:cs="Tahoma"/>
          <w:sz w:val="20"/>
          <w:szCs w:val="20"/>
        </w:rPr>
        <w:t xml:space="preserve"> dni, </w:t>
      </w:r>
      <w:r w:rsidRPr="00214E94">
        <w:rPr>
          <w:rFonts w:ascii="Tahoma" w:hAnsi="Tahoma" w:cs="Tahoma"/>
          <w:sz w:val="20"/>
          <w:szCs w:val="20"/>
        </w:rPr>
        <w:t>jeżeli</w:t>
      </w:r>
      <w:r w:rsidR="000118FD" w:rsidRPr="00214E94">
        <w:rPr>
          <w:rFonts w:ascii="Tahoma" w:hAnsi="Tahoma" w:cs="Tahoma"/>
          <w:sz w:val="20"/>
          <w:szCs w:val="20"/>
        </w:rPr>
        <w:t xml:space="preserve"> zostało przesłane w inny </w:t>
      </w:r>
      <w:r w:rsidRPr="00214E94">
        <w:rPr>
          <w:rFonts w:ascii="Tahoma" w:hAnsi="Tahoma" w:cs="Tahoma"/>
          <w:sz w:val="20"/>
          <w:szCs w:val="20"/>
        </w:rPr>
        <w:t>sposób</w:t>
      </w:r>
      <w:r w:rsidR="000118FD" w:rsidRPr="00214E94">
        <w:rPr>
          <w:rFonts w:ascii="Tahoma" w:hAnsi="Tahoma" w:cs="Tahoma"/>
          <w:sz w:val="20"/>
          <w:szCs w:val="20"/>
        </w:rPr>
        <w:t>.</w:t>
      </w:r>
    </w:p>
    <w:p w14:paraId="2BAA17B3" w14:textId="77777777" w:rsidR="00D43369" w:rsidRPr="00214E94" w:rsidRDefault="00394D02" w:rsidP="00214E94">
      <w:pPr>
        <w:pStyle w:val="Akapitzlist"/>
        <w:numPr>
          <w:ilvl w:val="1"/>
          <w:numId w:val="12"/>
        </w:numPr>
        <w:spacing w:after="0" w:line="360" w:lineRule="auto"/>
        <w:ind w:left="284" w:hanging="284"/>
        <w:jc w:val="both"/>
        <w:rPr>
          <w:rFonts w:ascii="Tahoma" w:hAnsi="Tahoma" w:cs="Tahoma"/>
          <w:sz w:val="20"/>
          <w:szCs w:val="20"/>
        </w:rPr>
      </w:pPr>
      <w:r w:rsidRPr="00214E94">
        <w:rPr>
          <w:rFonts w:ascii="Tahoma" w:hAnsi="Tahoma" w:cs="Tahoma"/>
          <w:sz w:val="20"/>
          <w:szCs w:val="20"/>
        </w:rPr>
        <w:t>Zamawiający</w:t>
      </w:r>
      <w:r w:rsidR="000118FD" w:rsidRPr="00214E94">
        <w:rPr>
          <w:rFonts w:ascii="Tahoma" w:hAnsi="Tahoma" w:cs="Tahoma"/>
          <w:sz w:val="20"/>
          <w:szCs w:val="20"/>
        </w:rPr>
        <w:t xml:space="preserve"> </w:t>
      </w:r>
      <w:r w:rsidRPr="00214E94">
        <w:rPr>
          <w:rFonts w:ascii="Tahoma" w:hAnsi="Tahoma" w:cs="Tahoma"/>
          <w:sz w:val="20"/>
          <w:szCs w:val="20"/>
        </w:rPr>
        <w:t>może</w:t>
      </w:r>
      <w:r w:rsidR="000118FD" w:rsidRPr="00214E94">
        <w:rPr>
          <w:rFonts w:ascii="Tahoma" w:hAnsi="Tahoma" w:cs="Tahoma"/>
          <w:sz w:val="20"/>
          <w:szCs w:val="20"/>
        </w:rPr>
        <w:t xml:space="preserve"> </w:t>
      </w:r>
      <w:r w:rsidRPr="00214E94">
        <w:rPr>
          <w:rFonts w:ascii="Tahoma" w:hAnsi="Tahoma" w:cs="Tahoma"/>
          <w:sz w:val="20"/>
          <w:szCs w:val="20"/>
        </w:rPr>
        <w:t>zawrzeć umowę</w:t>
      </w:r>
      <w:r w:rsidR="000118FD" w:rsidRPr="00214E94">
        <w:rPr>
          <w:rFonts w:ascii="Tahoma" w:hAnsi="Tahoma" w:cs="Tahoma"/>
          <w:sz w:val="20"/>
          <w:szCs w:val="20"/>
        </w:rPr>
        <w:t xml:space="preserve">̨ w sprawie </w:t>
      </w:r>
      <w:r w:rsidRPr="00214E94">
        <w:rPr>
          <w:rFonts w:ascii="Tahoma" w:hAnsi="Tahoma" w:cs="Tahoma"/>
          <w:sz w:val="20"/>
          <w:szCs w:val="20"/>
        </w:rPr>
        <w:t>zamówienia</w:t>
      </w:r>
      <w:r w:rsidR="000118FD" w:rsidRPr="00214E94">
        <w:rPr>
          <w:rFonts w:ascii="Tahoma" w:hAnsi="Tahoma" w:cs="Tahoma"/>
          <w:sz w:val="20"/>
          <w:szCs w:val="20"/>
        </w:rPr>
        <w:t xml:space="preserve"> publicznego przed upływem terminu, o </w:t>
      </w:r>
      <w:r w:rsidRPr="00214E94">
        <w:rPr>
          <w:rFonts w:ascii="Tahoma" w:hAnsi="Tahoma" w:cs="Tahoma"/>
          <w:sz w:val="20"/>
          <w:szCs w:val="20"/>
        </w:rPr>
        <w:t>którym</w:t>
      </w:r>
      <w:r w:rsidR="000118FD" w:rsidRPr="00214E94">
        <w:rPr>
          <w:rFonts w:ascii="Tahoma" w:hAnsi="Tahoma" w:cs="Tahoma"/>
          <w:sz w:val="20"/>
          <w:szCs w:val="20"/>
        </w:rPr>
        <w:t xml:space="preserve"> mowa w ust. 1, </w:t>
      </w:r>
      <w:r w:rsidRPr="00214E94">
        <w:rPr>
          <w:rFonts w:ascii="Tahoma" w:hAnsi="Tahoma" w:cs="Tahoma"/>
          <w:sz w:val="20"/>
          <w:szCs w:val="20"/>
        </w:rPr>
        <w:t>jeżeli</w:t>
      </w:r>
      <w:r w:rsidR="000118FD" w:rsidRPr="00214E94">
        <w:rPr>
          <w:rFonts w:ascii="Tahoma" w:hAnsi="Tahoma" w:cs="Tahoma"/>
          <w:sz w:val="20"/>
          <w:szCs w:val="20"/>
        </w:rPr>
        <w:t xml:space="preserve"> w </w:t>
      </w:r>
      <w:r w:rsidRPr="00214E94">
        <w:rPr>
          <w:rFonts w:ascii="Tahoma" w:hAnsi="Tahoma" w:cs="Tahoma"/>
          <w:sz w:val="20"/>
          <w:szCs w:val="20"/>
        </w:rPr>
        <w:t>post</w:t>
      </w:r>
      <w:r w:rsidR="00321514" w:rsidRPr="00214E94">
        <w:rPr>
          <w:rFonts w:ascii="Tahoma" w:hAnsi="Tahoma" w:cs="Tahoma"/>
          <w:sz w:val="20"/>
          <w:szCs w:val="20"/>
        </w:rPr>
        <w:t>ę</w:t>
      </w:r>
      <w:r w:rsidRPr="00214E94">
        <w:rPr>
          <w:rFonts w:ascii="Tahoma" w:hAnsi="Tahoma" w:cs="Tahoma"/>
          <w:sz w:val="20"/>
          <w:szCs w:val="20"/>
        </w:rPr>
        <w:t>powaniu</w:t>
      </w:r>
      <w:r w:rsidR="000118FD" w:rsidRPr="00214E94">
        <w:rPr>
          <w:rFonts w:ascii="Tahoma" w:hAnsi="Tahoma" w:cs="Tahoma"/>
          <w:sz w:val="20"/>
          <w:szCs w:val="20"/>
        </w:rPr>
        <w:t xml:space="preserve"> o udzielenie </w:t>
      </w:r>
      <w:r w:rsidRPr="00214E94">
        <w:rPr>
          <w:rFonts w:ascii="Tahoma" w:hAnsi="Tahoma" w:cs="Tahoma"/>
          <w:sz w:val="20"/>
          <w:szCs w:val="20"/>
        </w:rPr>
        <w:t>zamówienia</w:t>
      </w:r>
      <w:r w:rsidR="000118FD" w:rsidRPr="00214E94">
        <w:rPr>
          <w:rFonts w:ascii="Tahoma" w:hAnsi="Tahoma" w:cs="Tahoma"/>
          <w:sz w:val="20"/>
          <w:szCs w:val="20"/>
        </w:rPr>
        <w:t xml:space="preserve"> </w:t>
      </w:r>
      <w:r w:rsidRPr="00214E94">
        <w:rPr>
          <w:rFonts w:ascii="Tahoma" w:hAnsi="Tahoma" w:cs="Tahoma"/>
          <w:sz w:val="20"/>
          <w:szCs w:val="20"/>
        </w:rPr>
        <w:t>złożono</w:t>
      </w:r>
      <w:r w:rsidR="000118FD" w:rsidRPr="00214E94">
        <w:rPr>
          <w:rFonts w:ascii="Tahoma" w:hAnsi="Tahoma" w:cs="Tahoma"/>
          <w:sz w:val="20"/>
          <w:szCs w:val="20"/>
        </w:rPr>
        <w:t xml:space="preserve"> tylko jedną </w:t>
      </w:r>
      <w:r w:rsidRPr="00214E94">
        <w:rPr>
          <w:rFonts w:ascii="Tahoma" w:hAnsi="Tahoma" w:cs="Tahoma"/>
          <w:sz w:val="20"/>
          <w:szCs w:val="20"/>
        </w:rPr>
        <w:t>ofertę</w:t>
      </w:r>
      <w:r w:rsidR="000118FD" w:rsidRPr="00214E94">
        <w:rPr>
          <w:rFonts w:ascii="Tahoma" w:hAnsi="Tahoma" w:cs="Tahoma"/>
          <w:sz w:val="20"/>
          <w:szCs w:val="20"/>
        </w:rPr>
        <w:t>̨.</w:t>
      </w:r>
    </w:p>
    <w:p w14:paraId="1B50890E" w14:textId="77777777" w:rsidR="00D43369" w:rsidRPr="00214E94" w:rsidRDefault="000118FD" w:rsidP="00214E94">
      <w:pPr>
        <w:pStyle w:val="Akapitzlist"/>
        <w:numPr>
          <w:ilvl w:val="1"/>
          <w:numId w:val="12"/>
        </w:numPr>
        <w:spacing w:after="0" w:line="360" w:lineRule="auto"/>
        <w:ind w:left="284" w:hanging="284"/>
        <w:jc w:val="both"/>
        <w:rPr>
          <w:rFonts w:ascii="Tahoma" w:hAnsi="Tahoma" w:cs="Tahoma"/>
          <w:sz w:val="20"/>
          <w:szCs w:val="20"/>
        </w:rPr>
      </w:pPr>
      <w:r w:rsidRPr="00214E94">
        <w:rPr>
          <w:rFonts w:ascii="Tahoma" w:hAnsi="Tahoma" w:cs="Tahoma"/>
          <w:sz w:val="20"/>
          <w:szCs w:val="20"/>
        </w:rPr>
        <w:t xml:space="preserve">Wykonawca, którego oferta została wybrana jako najkorzystniejsza, zostanie poinformowany przez </w:t>
      </w:r>
      <w:r w:rsidR="00394D02" w:rsidRPr="00214E94">
        <w:rPr>
          <w:rFonts w:ascii="Tahoma" w:hAnsi="Tahoma" w:cs="Tahoma"/>
          <w:sz w:val="20"/>
          <w:szCs w:val="20"/>
        </w:rPr>
        <w:t>z</w:t>
      </w:r>
      <w:r w:rsidRPr="00214E94">
        <w:rPr>
          <w:rFonts w:ascii="Tahoma" w:hAnsi="Tahoma" w:cs="Tahoma"/>
          <w:sz w:val="20"/>
          <w:szCs w:val="20"/>
        </w:rPr>
        <w:t>amawiającego o miejscu i terminie podpisania umowy.</w:t>
      </w:r>
    </w:p>
    <w:p w14:paraId="784465C3" w14:textId="77777777" w:rsidR="00D43369" w:rsidRPr="00214E94" w:rsidRDefault="00321514" w:rsidP="00214E94">
      <w:pPr>
        <w:pStyle w:val="Akapitzlist"/>
        <w:numPr>
          <w:ilvl w:val="1"/>
          <w:numId w:val="12"/>
        </w:numPr>
        <w:spacing w:after="0" w:line="360" w:lineRule="auto"/>
        <w:ind w:left="284" w:hanging="284"/>
        <w:jc w:val="both"/>
        <w:rPr>
          <w:rFonts w:ascii="Tahoma" w:hAnsi="Tahoma" w:cs="Tahoma"/>
          <w:sz w:val="20"/>
          <w:szCs w:val="20"/>
        </w:rPr>
      </w:pPr>
      <w:r w:rsidRPr="00214E94">
        <w:rPr>
          <w:rFonts w:ascii="Tahoma" w:hAnsi="Tahoma" w:cs="Tahoma"/>
          <w:sz w:val="20"/>
          <w:szCs w:val="20"/>
        </w:rPr>
        <w:t>Umowę może podpisać w imieniu wykonawcy osoba upoważniona do reprezentowania wykonawcy ujawniona we właściwym rejestrze lub pełnomocnik, który wykaże swoje umocowanie – o ile nie wynika ono z dokumentów załączonych do oferty albo w ich uzupełnieniu.</w:t>
      </w:r>
    </w:p>
    <w:p w14:paraId="685FABA3" w14:textId="77777777" w:rsidR="00D43369" w:rsidRPr="00214E94" w:rsidRDefault="000118FD" w:rsidP="00214E94">
      <w:pPr>
        <w:pStyle w:val="Akapitzlist"/>
        <w:numPr>
          <w:ilvl w:val="1"/>
          <w:numId w:val="12"/>
        </w:numPr>
        <w:spacing w:after="0" w:line="360" w:lineRule="auto"/>
        <w:ind w:left="284" w:hanging="284"/>
        <w:jc w:val="both"/>
        <w:rPr>
          <w:rFonts w:ascii="Tahoma" w:hAnsi="Tahoma" w:cs="Tahoma"/>
          <w:sz w:val="20"/>
          <w:szCs w:val="20"/>
        </w:rPr>
      </w:pPr>
      <w:r w:rsidRPr="00214E94">
        <w:rPr>
          <w:rFonts w:ascii="Tahoma" w:hAnsi="Tahoma" w:cs="Tahoma"/>
          <w:sz w:val="20"/>
          <w:szCs w:val="20"/>
        </w:rPr>
        <w:t>Wykonawca,</w:t>
      </w:r>
      <w:r w:rsidR="00321514" w:rsidRPr="00214E94">
        <w:rPr>
          <w:rFonts w:ascii="Tahoma" w:hAnsi="Tahoma" w:cs="Tahoma"/>
          <w:sz w:val="20"/>
          <w:szCs w:val="20"/>
        </w:rPr>
        <w:t xml:space="preserve"> </w:t>
      </w:r>
      <w:r w:rsidRPr="00214E94">
        <w:rPr>
          <w:rFonts w:ascii="Tahoma" w:hAnsi="Tahoma" w:cs="Tahoma"/>
          <w:sz w:val="20"/>
          <w:szCs w:val="20"/>
        </w:rPr>
        <w:t xml:space="preserve">o którym mowa w ust. 1, ma obowiązek zawrzeć umowę w sprawie zamówienia na warunkach określonych w projektowanych postanowieniach umowy, które stanowią </w:t>
      </w:r>
      <w:r w:rsidR="00321514" w:rsidRPr="00214E94">
        <w:rPr>
          <w:rFonts w:ascii="Tahoma" w:hAnsi="Tahoma" w:cs="Tahoma"/>
          <w:sz w:val="20"/>
          <w:szCs w:val="20"/>
        </w:rPr>
        <w:t>z</w:t>
      </w:r>
      <w:r w:rsidRPr="00214E94">
        <w:rPr>
          <w:rFonts w:ascii="Tahoma" w:hAnsi="Tahoma" w:cs="Tahoma"/>
          <w:sz w:val="20"/>
          <w:szCs w:val="20"/>
        </w:rPr>
        <w:t xml:space="preserve">ałącznik </w:t>
      </w:r>
      <w:r w:rsidR="00321514" w:rsidRPr="00214E94">
        <w:rPr>
          <w:rFonts w:ascii="Tahoma" w:hAnsi="Tahoma" w:cs="Tahoma"/>
          <w:sz w:val="20"/>
          <w:szCs w:val="20"/>
        </w:rPr>
        <w:t>n</w:t>
      </w:r>
      <w:r w:rsidRPr="00214E94">
        <w:rPr>
          <w:rFonts w:ascii="Tahoma" w:hAnsi="Tahoma" w:cs="Tahoma"/>
          <w:sz w:val="20"/>
          <w:szCs w:val="20"/>
        </w:rPr>
        <w:t xml:space="preserve">r </w:t>
      </w:r>
      <w:r w:rsidR="00321514" w:rsidRPr="00214E94">
        <w:rPr>
          <w:rFonts w:ascii="Tahoma" w:hAnsi="Tahoma" w:cs="Tahoma"/>
          <w:sz w:val="20"/>
          <w:szCs w:val="20"/>
        </w:rPr>
        <w:t>2</w:t>
      </w:r>
      <w:r w:rsidRPr="00214E94">
        <w:rPr>
          <w:rFonts w:ascii="Tahoma" w:hAnsi="Tahoma" w:cs="Tahoma"/>
          <w:sz w:val="20"/>
          <w:szCs w:val="20"/>
        </w:rPr>
        <w:t xml:space="preserve"> do SWZ. Umowa zostanie uzupełniona o zapisy wynikające ze złożonej oferty</w:t>
      </w:r>
      <w:r w:rsidR="00321514" w:rsidRPr="00214E94">
        <w:rPr>
          <w:rFonts w:ascii="Tahoma" w:hAnsi="Tahoma" w:cs="Tahoma"/>
          <w:sz w:val="20"/>
          <w:szCs w:val="20"/>
        </w:rPr>
        <w:t>.</w:t>
      </w:r>
    </w:p>
    <w:p w14:paraId="4BD73F1C" w14:textId="77777777" w:rsidR="0092230F" w:rsidRPr="00214E94" w:rsidRDefault="00834D44" w:rsidP="00214E94">
      <w:pPr>
        <w:pStyle w:val="Akapitzlist"/>
        <w:numPr>
          <w:ilvl w:val="1"/>
          <w:numId w:val="12"/>
        </w:numPr>
        <w:spacing w:after="0" w:line="360" w:lineRule="auto"/>
        <w:ind w:left="284" w:hanging="284"/>
        <w:jc w:val="both"/>
        <w:rPr>
          <w:rFonts w:ascii="Tahoma" w:hAnsi="Tahoma" w:cs="Tahoma"/>
          <w:sz w:val="20"/>
          <w:szCs w:val="20"/>
        </w:rPr>
      </w:pPr>
      <w:r w:rsidRPr="00214E94">
        <w:rPr>
          <w:rFonts w:ascii="Tahoma" w:hAnsi="Tahoma" w:cs="Tahoma"/>
          <w:sz w:val="20"/>
          <w:szCs w:val="20"/>
        </w:rPr>
        <w:lastRenderedPageBreak/>
        <w:t>Na podstawie art. 59 PZP, zamawiający żąda aby wykonawcy wspólnie ubiegający się o udzielenie za-mówienia (w przypadku wyboru ich oferty jako najkorzystniejszej) przed podpisaniem umowy w sprawie zamówienia, przedstawili kopię umowy regulującej współpracę tych wykonawców. Kopię tej umowy należy przedstawić najpóźniej przed terminem, o którym mowa w ust. 3.</w:t>
      </w:r>
    </w:p>
    <w:p w14:paraId="5DEE964B" w14:textId="1FECF0E2" w:rsidR="000118FD" w:rsidRPr="00214E94" w:rsidRDefault="00321514" w:rsidP="00214E94">
      <w:pPr>
        <w:pStyle w:val="Akapitzlist"/>
        <w:numPr>
          <w:ilvl w:val="1"/>
          <w:numId w:val="12"/>
        </w:numPr>
        <w:spacing w:after="0" w:line="360" w:lineRule="auto"/>
        <w:ind w:left="284" w:hanging="284"/>
        <w:jc w:val="both"/>
        <w:rPr>
          <w:rFonts w:ascii="Tahoma" w:hAnsi="Tahoma" w:cs="Tahoma"/>
          <w:sz w:val="20"/>
          <w:szCs w:val="20"/>
        </w:rPr>
      </w:pPr>
      <w:r w:rsidRPr="00214E94">
        <w:rPr>
          <w:rFonts w:ascii="Tahoma" w:hAnsi="Tahoma" w:cs="Tahoma"/>
          <w:sz w:val="20"/>
          <w:szCs w:val="20"/>
        </w:rPr>
        <w:t>Jeżeli</w:t>
      </w:r>
      <w:r w:rsidR="000118FD" w:rsidRPr="00214E94">
        <w:rPr>
          <w:rFonts w:ascii="Tahoma" w:hAnsi="Tahoma" w:cs="Tahoma"/>
          <w:sz w:val="20"/>
          <w:szCs w:val="20"/>
        </w:rPr>
        <w:t xml:space="preserve"> </w:t>
      </w:r>
      <w:r w:rsidRPr="00214E94">
        <w:rPr>
          <w:rFonts w:ascii="Tahoma" w:hAnsi="Tahoma" w:cs="Tahoma"/>
          <w:sz w:val="20"/>
          <w:szCs w:val="20"/>
        </w:rPr>
        <w:t>w</w:t>
      </w:r>
      <w:r w:rsidR="000118FD" w:rsidRPr="00214E94">
        <w:rPr>
          <w:rFonts w:ascii="Tahoma" w:hAnsi="Tahoma" w:cs="Tahoma"/>
          <w:sz w:val="20"/>
          <w:szCs w:val="20"/>
        </w:rPr>
        <w:t xml:space="preserve">ykonawca, </w:t>
      </w:r>
      <w:r w:rsidRPr="00214E94">
        <w:rPr>
          <w:rFonts w:ascii="Tahoma" w:hAnsi="Tahoma" w:cs="Tahoma"/>
          <w:sz w:val="20"/>
          <w:szCs w:val="20"/>
        </w:rPr>
        <w:t>którego</w:t>
      </w:r>
      <w:r w:rsidR="000118FD" w:rsidRPr="00214E94">
        <w:rPr>
          <w:rFonts w:ascii="Tahoma" w:hAnsi="Tahoma" w:cs="Tahoma"/>
          <w:sz w:val="20"/>
          <w:szCs w:val="20"/>
        </w:rPr>
        <w:t xml:space="preserve"> oferta została wybrana jako najkorzystniejsza, uchyla </w:t>
      </w:r>
      <w:r w:rsidRPr="00214E94">
        <w:rPr>
          <w:rFonts w:ascii="Tahoma" w:hAnsi="Tahoma" w:cs="Tahoma"/>
          <w:sz w:val="20"/>
          <w:szCs w:val="20"/>
        </w:rPr>
        <w:t>się</w:t>
      </w:r>
      <w:r w:rsidR="000118FD" w:rsidRPr="00214E94">
        <w:rPr>
          <w:rFonts w:ascii="Tahoma" w:hAnsi="Tahoma" w:cs="Tahoma"/>
          <w:sz w:val="20"/>
          <w:szCs w:val="20"/>
        </w:rPr>
        <w:t xml:space="preserve">̨ od zawarcia umowy w sprawie </w:t>
      </w:r>
      <w:r w:rsidRPr="00214E94">
        <w:rPr>
          <w:rFonts w:ascii="Tahoma" w:hAnsi="Tahoma" w:cs="Tahoma"/>
          <w:sz w:val="20"/>
          <w:szCs w:val="20"/>
        </w:rPr>
        <w:t>zamówienia</w:t>
      </w:r>
      <w:r w:rsidR="000118FD" w:rsidRPr="00214E94">
        <w:rPr>
          <w:rFonts w:ascii="Tahoma" w:hAnsi="Tahoma" w:cs="Tahoma"/>
          <w:sz w:val="20"/>
          <w:szCs w:val="20"/>
        </w:rPr>
        <w:t xml:space="preserve"> publicznego</w:t>
      </w:r>
      <w:r w:rsidRPr="00214E94">
        <w:rPr>
          <w:rFonts w:ascii="Tahoma" w:hAnsi="Tahoma" w:cs="Tahoma"/>
          <w:sz w:val="20"/>
          <w:szCs w:val="20"/>
        </w:rPr>
        <w:t>, zamawiający</w:t>
      </w:r>
      <w:r w:rsidR="000118FD" w:rsidRPr="00214E94">
        <w:rPr>
          <w:rFonts w:ascii="Tahoma" w:hAnsi="Tahoma" w:cs="Tahoma"/>
          <w:sz w:val="20"/>
          <w:szCs w:val="20"/>
        </w:rPr>
        <w:t xml:space="preserve"> </w:t>
      </w:r>
      <w:r w:rsidRPr="00214E94">
        <w:rPr>
          <w:rFonts w:ascii="Tahoma" w:hAnsi="Tahoma" w:cs="Tahoma"/>
          <w:sz w:val="20"/>
          <w:szCs w:val="20"/>
        </w:rPr>
        <w:t>może</w:t>
      </w:r>
      <w:r w:rsidR="000118FD" w:rsidRPr="00214E94">
        <w:rPr>
          <w:rFonts w:ascii="Tahoma" w:hAnsi="Tahoma" w:cs="Tahoma"/>
          <w:sz w:val="20"/>
          <w:szCs w:val="20"/>
        </w:rPr>
        <w:t xml:space="preserve"> </w:t>
      </w:r>
      <w:r w:rsidRPr="00214E94">
        <w:rPr>
          <w:rFonts w:ascii="Tahoma" w:hAnsi="Tahoma" w:cs="Tahoma"/>
          <w:sz w:val="20"/>
          <w:szCs w:val="20"/>
        </w:rPr>
        <w:t>dokonać</w:t>
      </w:r>
      <w:r w:rsidR="000118FD" w:rsidRPr="00214E94">
        <w:rPr>
          <w:rFonts w:ascii="Tahoma" w:hAnsi="Tahoma" w:cs="Tahoma"/>
          <w:sz w:val="20"/>
          <w:szCs w:val="20"/>
        </w:rPr>
        <w:t xml:space="preserve"> ponownego badania i oceny ofert </w:t>
      </w:r>
      <w:r w:rsidRPr="00214E94">
        <w:rPr>
          <w:rFonts w:ascii="Tahoma" w:hAnsi="Tahoma" w:cs="Tahoma"/>
          <w:sz w:val="20"/>
          <w:szCs w:val="20"/>
        </w:rPr>
        <w:t>spośród</w:t>
      </w:r>
      <w:r w:rsidR="000118FD" w:rsidRPr="00214E94">
        <w:rPr>
          <w:rFonts w:ascii="Tahoma" w:hAnsi="Tahoma" w:cs="Tahoma"/>
          <w:sz w:val="20"/>
          <w:szCs w:val="20"/>
        </w:rPr>
        <w:t xml:space="preserve"> ofert pozostałych w </w:t>
      </w:r>
      <w:r w:rsidRPr="00214E94">
        <w:rPr>
          <w:rFonts w:ascii="Tahoma" w:hAnsi="Tahoma" w:cs="Tahoma"/>
          <w:sz w:val="20"/>
          <w:szCs w:val="20"/>
        </w:rPr>
        <w:t>postępowaniu</w:t>
      </w:r>
      <w:r w:rsidR="000118FD" w:rsidRPr="00214E94">
        <w:rPr>
          <w:rFonts w:ascii="Tahoma" w:hAnsi="Tahoma" w:cs="Tahoma"/>
          <w:sz w:val="20"/>
          <w:szCs w:val="20"/>
        </w:rPr>
        <w:t xml:space="preserve"> </w:t>
      </w:r>
      <w:r w:rsidRPr="00214E94">
        <w:rPr>
          <w:rFonts w:ascii="Tahoma" w:hAnsi="Tahoma" w:cs="Tahoma"/>
          <w:sz w:val="20"/>
          <w:szCs w:val="20"/>
        </w:rPr>
        <w:t>wykonawców</w:t>
      </w:r>
      <w:r w:rsidR="000118FD" w:rsidRPr="00214E94">
        <w:rPr>
          <w:rFonts w:ascii="Tahoma" w:hAnsi="Tahoma" w:cs="Tahoma"/>
          <w:sz w:val="20"/>
          <w:szCs w:val="20"/>
        </w:rPr>
        <w:t xml:space="preserve"> albo </w:t>
      </w:r>
      <w:r w:rsidRPr="00214E94">
        <w:rPr>
          <w:rFonts w:ascii="Tahoma" w:hAnsi="Tahoma" w:cs="Tahoma"/>
          <w:sz w:val="20"/>
          <w:szCs w:val="20"/>
        </w:rPr>
        <w:t>unieważnić</w:t>
      </w:r>
      <w:r w:rsidR="000118FD" w:rsidRPr="00214E94">
        <w:rPr>
          <w:rFonts w:ascii="Tahoma" w:hAnsi="Tahoma" w:cs="Tahoma"/>
          <w:sz w:val="20"/>
          <w:szCs w:val="20"/>
        </w:rPr>
        <w:t xml:space="preserve"> </w:t>
      </w:r>
      <w:r w:rsidRPr="00214E94">
        <w:rPr>
          <w:rFonts w:ascii="Tahoma" w:hAnsi="Tahoma" w:cs="Tahoma"/>
          <w:sz w:val="20"/>
          <w:szCs w:val="20"/>
        </w:rPr>
        <w:t>postępowanie</w:t>
      </w:r>
      <w:r w:rsidR="000118FD" w:rsidRPr="00214E94">
        <w:rPr>
          <w:rFonts w:ascii="Tahoma" w:hAnsi="Tahoma" w:cs="Tahoma"/>
          <w:sz w:val="20"/>
          <w:szCs w:val="20"/>
        </w:rPr>
        <w:t>.</w:t>
      </w:r>
    </w:p>
    <w:p w14:paraId="2318DDB8" w14:textId="0BFEA294" w:rsidR="00394D02" w:rsidRPr="00214E94" w:rsidRDefault="00394D02" w:rsidP="00214E94">
      <w:pPr>
        <w:spacing w:after="0" w:line="360" w:lineRule="auto"/>
        <w:jc w:val="both"/>
        <w:rPr>
          <w:rFonts w:ascii="Tahoma" w:hAnsi="Tahoma" w:cs="Tahoma"/>
          <w:sz w:val="20"/>
          <w:szCs w:val="20"/>
        </w:rPr>
      </w:pPr>
    </w:p>
    <w:p w14:paraId="6FB2836A" w14:textId="0D9E8530" w:rsidR="00B71F6C" w:rsidRPr="00214E94" w:rsidRDefault="004738D5"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Rozdział </w:t>
      </w:r>
      <w:r w:rsidR="00207866" w:rsidRPr="00214E94">
        <w:rPr>
          <w:rFonts w:ascii="Tahoma" w:hAnsi="Tahoma" w:cs="Tahoma"/>
          <w:b/>
          <w:bCs/>
          <w:sz w:val="20"/>
          <w:szCs w:val="20"/>
        </w:rPr>
        <w:t>2</w:t>
      </w:r>
      <w:r w:rsidR="00012599">
        <w:rPr>
          <w:rFonts w:ascii="Tahoma" w:hAnsi="Tahoma" w:cs="Tahoma"/>
          <w:b/>
          <w:bCs/>
          <w:sz w:val="20"/>
          <w:szCs w:val="20"/>
        </w:rPr>
        <w:t>5</w:t>
      </w:r>
    </w:p>
    <w:p w14:paraId="2E687DE8" w14:textId="2CC909B4" w:rsidR="00B71F6C" w:rsidRPr="00214E94" w:rsidRDefault="004738D5" w:rsidP="00214E94">
      <w:pPr>
        <w:spacing w:after="0" w:line="360" w:lineRule="auto"/>
        <w:jc w:val="both"/>
        <w:rPr>
          <w:rFonts w:ascii="Tahoma" w:hAnsi="Tahoma" w:cs="Tahoma"/>
          <w:b/>
          <w:bCs/>
          <w:sz w:val="20"/>
          <w:szCs w:val="20"/>
        </w:rPr>
      </w:pPr>
      <w:r w:rsidRPr="00214E94">
        <w:rPr>
          <w:rFonts w:ascii="Tahoma" w:hAnsi="Tahoma" w:cs="Tahoma"/>
          <w:b/>
          <w:bCs/>
          <w:sz w:val="20"/>
          <w:szCs w:val="20"/>
        </w:rPr>
        <w:t>P</w:t>
      </w:r>
      <w:r w:rsidR="00B71F6C" w:rsidRPr="00214E94">
        <w:rPr>
          <w:rFonts w:ascii="Tahoma" w:hAnsi="Tahoma" w:cs="Tahoma"/>
          <w:b/>
          <w:bCs/>
          <w:sz w:val="20"/>
          <w:szCs w:val="20"/>
        </w:rPr>
        <w:t>rojektowane postanowienia umowy w sprawie zamówienia publicznego, które zostaną wprowadzone do umowy w sprawie zamówienia publicznego</w:t>
      </w:r>
      <w:r w:rsidRPr="00214E94">
        <w:rPr>
          <w:rFonts w:ascii="Tahoma" w:hAnsi="Tahoma" w:cs="Tahoma"/>
          <w:b/>
          <w:bCs/>
          <w:sz w:val="20"/>
          <w:szCs w:val="20"/>
        </w:rPr>
        <w:t>:</w:t>
      </w:r>
    </w:p>
    <w:p w14:paraId="0D9A9904" w14:textId="55C7EDF3" w:rsidR="004738D5" w:rsidRPr="00214E94" w:rsidRDefault="004738D5" w:rsidP="00214E94">
      <w:pPr>
        <w:spacing w:after="0" w:line="360" w:lineRule="auto"/>
        <w:jc w:val="both"/>
        <w:rPr>
          <w:rFonts w:ascii="Tahoma" w:hAnsi="Tahoma" w:cs="Tahoma"/>
          <w:sz w:val="20"/>
          <w:szCs w:val="20"/>
        </w:rPr>
      </w:pPr>
      <w:r w:rsidRPr="00214E94">
        <w:rPr>
          <w:rFonts w:ascii="Tahoma" w:hAnsi="Tahoma" w:cs="Tahoma"/>
          <w:sz w:val="20"/>
          <w:szCs w:val="20"/>
        </w:rPr>
        <w:t xml:space="preserve">Zamawiający w załączniku nr </w:t>
      </w:r>
      <w:r w:rsidR="00872FC9" w:rsidRPr="00214E94">
        <w:rPr>
          <w:rFonts w:ascii="Tahoma" w:hAnsi="Tahoma" w:cs="Tahoma"/>
          <w:sz w:val="20"/>
          <w:szCs w:val="20"/>
        </w:rPr>
        <w:t>2</w:t>
      </w:r>
      <w:r w:rsidRPr="00214E94">
        <w:rPr>
          <w:rFonts w:ascii="Tahoma" w:hAnsi="Tahoma" w:cs="Tahoma"/>
          <w:sz w:val="20"/>
          <w:szCs w:val="20"/>
        </w:rPr>
        <w:t xml:space="preserve"> do SWZ, określił </w:t>
      </w:r>
      <w:r w:rsidR="00A65ED0" w:rsidRPr="00214E94">
        <w:rPr>
          <w:rFonts w:ascii="Tahoma" w:hAnsi="Tahoma" w:cs="Tahoma"/>
          <w:sz w:val="20"/>
          <w:szCs w:val="20"/>
        </w:rPr>
        <w:t xml:space="preserve">projektowane </w:t>
      </w:r>
      <w:r w:rsidRPr="00214E94">
        <w:rPr>
          <w:rFonts w:ascii="Tahoma" w:hAnsi="Tahoma" w:cs="Tahoma"/>
          <w:sz w:val="20"/>
          <w:szCs w:val="20"/>
        </w:rPr>
        <w:t>postanowienia umowne, które zostaną wprowadzone do umowy ubezpieczenia.</w:t>
      </w:r>
    </w:p>
    <w:p w14:paraId="00D7E054" w14:textId="628A11D0" w:rsidR="004738D5" w:rsidRPr="00214E94" w:rsidRDefault="004738D5" w:rsidP="00214E94">
      <w:pPr>
        <w:spacing w:after="0" w:line="360" w:lineRule="auto"/>
        <w:jc w:val="both"/>
        <w:rPr>
          <w:rFonts w:ascii="Tahoma" w:hAnsi="Tahoma" w:cs="Tahoma"/>
          <w:sz w:val="20"/>
          <w:szCs w:val="20"/>
        </w:rPr>
      </w:pPr>
    </w:p>
    <w:p w14:paraId="79B3059E" w14:textId="59454B0D" w:rsidR="00B71F6C" w:rsidRPr="00214E94" w:rsidRDefault="004738D5" w:rsidP="00214E94">
      <w:pPr>
        <w:spacing w:after="0" w:line="360" w:lineRule="auto"/>
        <w:jc w:val="both"/>
        <w:rPr>
          <w:rFonts w:ascii="Tahoma" w:hAnsi="Tahoma" w:cs="Tahoma"/>
          <w:b/>
          <w:bCs/>
          <w:sz w:val="20"/>
          <w:szCs w:val="20"/>
        </w:rPr>
      </w:pPr>
      <w:r w:rsidRPr="00214E94">
        <w:rPr>
          <w:rFonts w:ascii="Tahoma" w:hAnsi="Tahoma" w:cs="Tahoma"/>
          <w:b/>
          <w:bCs/>
          <w:sz w:val="20"/>
          <w:szCs w:val="20"/>
        </w:rPr>
        <w:t xml:space="preserve">Rozdział </w:t>
      </w:r>
      <w:r w:rsidR="00207866" w:rsidRPr="00214E94">
        <w:rPr>
          <w:rFonts w:ascii="Tahoma" w:hAnsi="Tahoma" w:cs="Tahoma"/>
          <w:b/>
          <w:bCs/>
          <w:sz w:val="20"/>
          <w:szCs w:val="20"/>
        </w:rPr>
        <w:t>2</w:t>
      </w:r>
      <w:r w:rsidR="00012599">
        <w:rPr>
          <w:rFonts w:ascii="Tahoma" w:hAnsi="Tahoma" w:cs="Tahoma"/>
          <w:b/>
          <w:bCs/>
          <w:sz w:val="20"/>
          <w:szCs w:val="20"/>
        </w:rPr>
        <w:t>6</w:t>
      </w:r>
    </w:p>
    <w:p w14:paraId="6F3E7BDC" w14:textId="34C122FE" w:rsidR="00AA3596" w:rsidRPr="00214E94" w:rsidRDefault="004738D5" w:rsidP="00214E94">
      <w:pPr>
        <w:spacing w:after="0" w:line="360" w:lineRule="auto"/>
        <w:jc w:val="both"/>
        <w:rPr>
          <w:rFonts w:ascii="Tahoma" w:hAnsi="Tahoma" w:cs="Tahoma"/>
          <w:b/>
          <w:bCs/>
          <w:sz w:val="20"/>
          <w:szCs w:val="20"/>
        </w:rPr>
      </w:pPr>
      <w:r w:rsidRPr="00214E94">
        <w:rPr>
          <w:rFonts w:ascii="Tahoma" w:hAnsi="Tahoma" w:cs="Tahoma"/>
          <w:b/>
          <w:bCs/>
          <w:sz w:val="20"/>
          <w:szCs w:val="20"/>
        </w:rPr>
        <w:t>P</w:t>
      </w:r>
      <w:r w:rsidR="00B71F6C" w:rsidRPr="00214E94">
        <w:rPr>
          <w:rFonts w:ascii="Tahoma" w:hAnsi="Tahoma" w:cs="Tahoma"/>
          <w:b/>
          <w:bCs/>
          <w:sz w:val="20"/>
          <w:szCs w:val="20"/>
        </w:rPr>
        <w:t>ouczenie o środkach ochrony prawnej przysługujących wykonawcy</w:t>
      </w:r>
      <w:r w:rsidRPr="00214E94">
        <w:rPr>
          <w:rFonts w:ascii="Tahoma" w:hAnsi="Tahoma" w:cs="Tahoma"/>
          <w:b/>
          <w:bCs/>
          <w:sz w:val="20"/>
          <w:szCs w:val="20"/>
        </w:rPr>
        <w:t>:</w:t>
      </w:r>
    </w:p>
    <w:p w14:paraId="78A68230" w14:textId="26DD6C17" w:rsidR="003271E2" w:rsidRPr="00214E94" w:rsidRDefault="000118FD" w:rsidP="00214E94">
      <w:pPr>
        <w:pStyle w:val="Akapitzlist"/>
        <w:numPr>
          <w:ilvl w:val="1"/>
          <w:numId w:val="9"/>
        </w:numPr>
        <w:spacing w:after="0" w:line="360" w:lineRule="auto"/>
        <w:jc w:val="both"/>
        <w:rPr>
          <w:rFonts w:ascii="Tahoma" w:hAnsi="Tahoma" w:cs="Tahoma"/>
          <w:sz w:val="20"/>
          <w:szCs w:val="20"/>
        </w:rPr>
      </w:pPr>
      <w:r w:rsidRPr="00214E94">
        <w:rPr>
          <w:rFonts w:ascii="Tahoma" w:hAnsi="Tahoma" w:cs="Tahoma"/>
          <w:sz w:val="20"/>
          <w:szCs w:val="20"/>
        </w:rPr>
        <w:t xml:space="preserve">Środki ochrony prawnej </w:t>
      </w:r>
      <w:r w:rsidR="003271E2" w:rsidRPr="00214E94">
        <w:rPr>
          <w:rFonts w:ascii="Tahoma" w:hAnsi="Tahoma" w:cs="Tahoma"/>
          <w:sz w:val="20"/>
          <w:szCs w:val="20"/>
        </w:rPr>
        <w:t>przysługują</w:t>
      </w:r>
      <w:r w:rsidRPr="00214E94">
        <w:rPr>
          <w:rFonts w:ascii="Tahoma" w:hAnsi="Tahoma" w:cs="Tahoma"/>
          <w:sz w:val="20"/>
          <w:szCs w:val="20"/>
        </w:rPr>
        <w:t xml:space="preserve">̨ </w:t>
      </w:r>
      <w:r w:rsidR="003271E2" w:rsidRPr="00214E94">
        <w:rPr>
          <w:rFonts w:ascii="Tahoma" w:hAnsi="Tahoma" w:cs="Tahoma"/>
          <w:sz w:val="20"/>
          <w:szCs w:val="20"/>
        </w:rPr>
        <w:t>w</w:t>
      </w:r>
      <w:r w:rsidRPr="00214E94">
        <w:rPr>
          <w:rFonts w:ascii="Tahoma" w:hAnsi="Tahoma" w:cs="Tahoma"/>
          <w:sz w:val="20"/>
          <w:szCs w:val="20"/>
        </w:rPr>
        <w:t xml:space="preserve">ykonawcy, </w:t>
      </w:r>
      <w:r w:rsidR="003271E2" w:rsidRPr="00214E94">
        <w:rPr>
          <w:rFonts w:ascii="Tahoma" w:hAnsi="Tahoma" w:cs="Tahoma"/>
          <w:sz w:val="20"/>
          <w:szCs w:val="20"/>
        </w:rPr>
        <w:t>jeżeli</w:t>
      </w:r>
      <w:r w:rsidRPr="00214E94">
        <w:rPr>
          <w:rFonts w:ascii="Tahoma" w:hAnsi="Tahoma" w:cs="Tahoma"/>
          <w:sz w:val="20"/>
          <w:szCs w:val="20"/>
        </w:rPr>
        <w:t xml:space="preserve"> ma lub miał interes w uzyskaniu </w:t>
      </w:r>
      <w:r w:rsidR="003271E2" w:rsidRPr="00214E94">
        <w:rPr>
          <w:rFonts w:ascii="Tahoma" w:hAnsi="Tahoma" w:cs="Tahoma"/>
          <w:sz w:val="20"/>
          <w:szCs w:val="20"/>
        </w:rPr>
        <w:t>zamówienia</w:t>
      </w:r>
      <w:r w:rsidRPr="00214E94">
        <w:rPr>
          <w:rFonts w:ascii="Tahoma" w:hAnsi="Tahoma" w:cs="Tahoma"/>
          <w:sz w:val="20"/>
          <w:szCs w:val="20"/>
        </w:rPr>
        <w:t xml:space="preserve"> oraz </w:t>
      </w:r>
      <w:r w:rsidR="0098240F" w:rsidRPr="00214E94">
        <w:rPr>
          <w:rFonts w:ascii="Tahoma" w:hAnsi="Tahoma" w:cs="Tahoma"/>
          <w:sz w:val="20"/>
          <w:szCs w:val="20"/>
        </w:rPr>
        <w:t>poniósł</w:t>
      </w:r>
      <w:r w:rsidRPr="00214E94">
        <w:rPr>
          <w:rFonts w:ascii="Tahoma" w:hAnsi="Tahoma" w:cs="Tahoma"/>
          <w:sz w:val="20"/>
          <w:szCs w:val="20"/>
        </w:rPr>
        <w:t xml:space="preserve"> lub </w:t>
      </w:r>
      <w:r w:rsidR="0098240F" w:rsidRPr="00214E94">
        <w:rPr>
          <w:rFonts w:ascii="Tahoma" w:hAnsi="Tahoma" w:cs="Tahoma"/>
          <w:sz w:val="20"/>
          <w:szCs w:val="20"/>
        </w:rPr>
        <w:t>może</w:t>
      </w:r>
      <w:r w:rsidRPr="00214E94">
        <w:rPr>
          <w:rFonts w:ascii="Tahoma" w:hAnsi="Tahoma" w:cs="Tahoma"/>
          <w:sz w:val="20"/>
          <w:szCs w:val="20"/>
        </w:rPr>
        <w:t xml:space="preserve"> </w:t>
      </w:r>
      <w:r w:rsidR="0098240F" w:rsidRPr="00214E94">
        <w:rPr>
          <w:rFonts w:ascii="Tahoma" w:hAnsi="Tahoma" w:cs="Tahoma"/>
          <w:sz w:val="20"/>
          <w:szCs w:val="20"/>
        </w:rPr>
        <w:t>ponieść</w:t>
      </w:r>
      <w:r w:rsidRPr="00214E94">
        <w:rPr>
          <w:rFonts w:ascii="Tahoma" w:hAnsi="Tahoma" w:cs="Tahoma"/>
          <w:sz w:val="20"/>
          <w:szCs w:val="20"/>
        </w:rPr>
        <w:t xml:space="preserve">́ </w:t>
      </w:r>
      <w:r w:rsidR="0098240F" w:rsidRPr="00214E94">
        <w:rPr>
          <w:rFonts w:ascii="Tahoma" w:hAnsi="Tahoma" w:cs="Tahoma"/>
          <w:sz w:val="20"/>
          <w:szCs w:val="20"/>
        </w:rPr>
        <w:t>szkodę</w:t>
      </w:r>
      <w:r w:rsidRPr="00214E94">
        <w:rPr>
          <w:rFonts w:ascii="Tahoma" w:hAnsi="Tahoma" w:cs="Tahoma"/>
          <w:sz w:val="20"/>
          <w:szCs w:val="20"/>
        </w:rPr>
        <w:t xml:space="preserve">̨ w wyniku naruszenia przez </w:t>
      </w:r>
      <w:r w:rsidR="003271E2" w:rsidRPr="00214E94">
        <w:rPr>
          <w:rFonts w:ascii="Tahoma" w:hAnsi="Tahoma" w:cs="Tahoma"/>
          <w:sz w:val="20"/>
          <w:szCs w:val="20"/>
        </w:rPr>
        <w:t>zamawiającego</w:t>
      </w:r>
      <w:r w:rsidRPr="00214E94">
        <w:rPr>
          <w:rFonts w:ascii="Tahoma" w:hAnsi="Tahoma" w:cs="Tahoma"/>
          <w:sz w:val="20"/>
          <w:szCs w:val="20"/>
        </w:rPr>
        <w:t xml:space="preserve"> </w:t>
      </w:r>
      <w:r w:rsidR="003271E2" w:rsidRPr="00214E94">
        <w:rPr>
          <w:rFonts w:ascii="Tahoma" w:hAnsi="Tahoma" w:cs="Tahoma"/>
          <w:sz w:val="20"/>
          <w:szCs w:val="20"/>
        </w:rPr>
        <w:t>przepisów</w:t>
      </w:r>
      <w:r w:rsidRPr="00214E94">
        <w:rPr>
          <w:rFonts w:ascii="Tahoma" w:hAnsi="Tahoma" w:cs="Tahoma"/>
          <w:sz w:val="20"/>
          <w:szCs w:val="20"/>
        </w:rPr>
        <w:t xml:space="preserve"> </w:t>
      </w:r>
      <w:r w:rsidR="003271E2" w:rsidRPr="00214E94">
        <w:rPr>
          <w:rFonts w:ascii="Tahoma" w:hAnsi="Tahoma" w:cs="Tahoma"/>
          <w:sz w:val="20"/>
          <w:szCs w:val="20"/>
        </w:rPr>
        <w:t>PZP</w:t>
      </w:r>
      <w:r w:rsidRPr="00214E94">
        <w:rPr>
          <w:rFonts w:ascii="Tahoma" w:hAnsi="Tahoma" w:cs="Tahoma"/>
          <w:sz w:val="20"/>
          <w:szCs w:val="20"/>
        </w:rPr>
        <w:t>.</w:t>
      </w:r>
    </w:p>
    <w:p w14:paraId="2EE1333B" w14:textId="77777777" w:rsidR="003271E2" w:rsidRPr="00214E94" w:rsidRDefault="000118FD" w:rsidP="00214E94">
      <w:pPr>
        <w:pStyle w:val="Akapitzlist"/>
        <w:numPr>
          <w:ilvl w:val="1"/>
          <w:numId w:val="9"/>
        </w:numPr>
        <w:spacing w:after="0" w:line="360" w:lineRule="auto"/>
        <w:jc w:val="both"/>
        <w:rPr>
          <w:rFonts w:ascii="Tahoma" w:hAnsi="Tahoma" w:cs="Tahoma"/>
          <w:sz w:val="20"/>
          <w:szCs w:val="20"/>
        </w:rPr>
      </w:pPr>
      <w:r w:rsidRPr="00214E94">
        <w:rPr>
          <w:rFonts w:ascii="Tahoma" w:hAnsi="Tahoma" w:cs="Tahoma"/>
          <w:sz w:val="20"/>
          <w:szCs w:val="20"/>
        </w:rPr>
        <w:t>Odwołanie przysługuje na:</w:t>
      </w:r>
    </w:p>
    <w:p w14:paraId="0FA08346" w14:textId="77777777" w:rsidR="003271E2" w:rsidRPr="00214E94" w:rsidRDefault="000118FD" w:rsidP="00214E94">
      <w:pPr>
        <w:pStyle w:val="Akapitzlist"/>
        <w:numPr>
          <w:ilvl w:val="2"/>
          <w:numId w:val="25"/>
        </w:numPr>
        <w:spacing w:after="0" w:line="360" w:lineRule="auto"/>
        <w:jc w:val="both"/>
        <w:rPr>
          <w:rFonts w:ascii="Tahoma" w:hAnsi="Tahoma" w:cs="Tahoma"/>
          <w:sz w:val="20"/>
          <w:szCs w:val="20"/>
        </w:rPr>
      </w:pPr>
      <w:r w:rsidRPr="00214E94">
        <w:rPr>
          <w:rFonts w:ascii="Tahoma" w:hAnsi="Tahoma" w:cs="Tahoma"/>
          <w:sz w:val="20"/>
          <w:szCs w:val="20"/>
        </w:rPr>
        <w:t xml:space="preserve">niezgodną z przepisami ustawy </w:t>
      </w:r>
      <w:r w:rsidR="003271E2" w:rsidRPr="00214E94">
        <w:rPr>
          <w:rFonts w:ascii="Tahoma" w:hAnsi="Tahoma" w:cs="Tahoma"/>
          <w:sz w:val="20"/>
          <w:szCs w:val="20"/>
        </w:rPr>
        <w:t>czynność</w:t>
      </w:r>
      <w:r w:rsidRPr="00214E94">
        <w:rPr>
          <w:rFonts w:ascii="Tahoma" w:hAnsi="Tahoma" w:cs="Tahoma"/>
          <w:sz w:val="20"/>
          <w:szCs w:val="20"/>
        </w:rPr>
        <w:t xml:space="preserve"> </w:t>
      </w:r>
      <w:r w:rsidR="003271E2" w:rsidRPr="00214E94">
        <w:rPr>
          <w:rFonts w:ascii="Tahoma" w:hAnsi="Tahoma" w:cs="Tahoma"/>
          <w:sz w:val="20"/>
          <w:szCs w:val="20"/>
        </w:rPr>
        <w:t>zamawiającego</w:t>
      </w:r>
      <w:r w:rsidRPr="00214E94">
        <w:rPr>
          <w:rFonts w:ascii="Tahoma" w:hAnsi="Tahoma" w:cs="Tahoma"/>
          <w:sz w:val="20"/>
          <w:szCs w:val="20"/>
        </w:rPr>
        <w:t xml:space="preserve">, </w:t>
      </w:r>
      <w:r w:rsidR="003271E2" w:rsidRPr="00214E94">
        <w:rPr>
          <w:rFonts w:ascii="Tahoma" w:hAnsi="Tahoma" w:cs="Tahoma"/>
          <w:sz w:val="20"/>
          <w:szCs w:val="20"/>
        </w:rPr>
        <w:t>podjęta</w:t>
      </w:r>
      <w:r w:rsidRPr="00214E94">
        <w:rPr>
          <w:rFonts w:ascii="Tahoma" w:hAnsi="Tahoma" w:cs="Tahoma"/>
          <w:sz w:val="20"/>
          <w:szCs w:val="20"/>
        </w:rPr>
        <w:t xml:space="preserve">̨ w </w:t>
      </w:r>
      <w:r w:rsidR="003271E2" w:rsidRPr="00214E94">
        <w:rPr>
          <w:rFonts w:ascii="Tahoma" w:hAnsi="Tahoma" w:cs="Tahoma"/>
          <w:sz w:val="20"/>
          <w:szCs w:val="20"/>
        </w:rPr>
        <w:t>postepowaniu</w:t>
      </w:r>
      <w:r w:rsidRPr="00214E94">
        <w:rPr>
          <w:rFonts w:ascii="Tahoma" w:hAnsi="Tahoma" w:cs="Tahoma"/>
          <w:sz w:val="20"/>
          <w:szCs w:val="20"/>
        </w:rPr>
        <w:t xml:space="preserve"> o udzielenie </w:t>
      </w:r>
      <w:r w:rsidR="003271E2" w:rsidRPr="00214E94">
        <w:rPr>
          <w:rFonts w:ascii="Tahoma" w:hAnsi="Tahoma" w:cs="Tahoma"/>
          <w:sz w:val="20"/>
          <w:szCs w:val="20"/>
        </w:rPr>
        <w:t>zamówienia</w:t>
      </w:r>
      <w:r w:rsidRPr="00214E94">
        <w:rPr>
          <w:rFonts w:ascii="Tahoma" w:hAnsi="Tahoma" w:cs="Tahoma"/>
          <w:sz w:val="20"/>
          <w:szCs w:val="20"/>
        </w:rPr>
        <w:t>, w tym na projektowane postanowienie umowy;</w:t>
      </w:r>
    </w:p>
    <w:p w14:paraId="003E2475" w14:textId="6DCFFC30" w:rsidR="000118FD" w:rsidRPr="00214E94" w:rsidRDefault="000118FD" w:rsidP="00214E94">
      <w:pPr>
        <w:pStyle w:val="Akapitzlist"/>
        <w:numPr>
          <w:ilvl w:val="2"/>
          <w:numId w:val="25"/>
        </w:numPr>
        <w:spacing w:after="0" w:line="360" w:lineRule="auto"/>
        <w:jc w:val="both"/>
        <w:rPr>
          <w:rFonts w:ascii="Tahoma" w:hAnsi="Tahoma" w:cs="Tahoma"/>
          <w:sz w:val="20"/>
          <w:szCs w:val="20"/>
        </w:rPr>
      </w:pPr>
      <w:r w:rsidRPr="00214E94">
        <w:rPr>
          <w:rFonts w:ascii="Tahoma" w:hAnsi="Tahoma" w:cs="Tahoma"/>
          <w:sz w:val="20"/>
          <w:szCs w:val="20"/>
        </w:rPr>
        <w:t xml:space="preserve">zaniechanie </w:t>
      </w:r>
      <w:r w:rsidR="003271E2" w:rsidRPr="00214E94">
        <w:rPr>
          <w:rFonts w:ascii="Tahoma" w:hAnsi="Tahoma" w:cs="Tahoma"/>
          <w:sz w:val="20"/>
          <w:szCs w:val="20"/>
        </w:rPr>
        <w:t>czynności</w:t>
      </w:r>
      <w:r w:rsidRPr="00214E94">
        <w:rPr>
          <w:rFonts w:ascii="Tahoma" w:hAnsi="Tahoma" w:cs="Tahoma"/>
          <w:sz w:val="20"/>
          <w:szCs w:val="20"/>
        </w:rPr>
        <w:t xml:space="preserve"> w </w:t>
      </w:r>
      <w:r w:rsidR="003271E2" w:rsidRPr="00214E94">
        <w:rPr>
          <w:rFonts w:ascii="Tahoma" w:hAnsi="Tahoma" w:cs="Tahoma"/>
          <w:sz w:val="20"/>
          <w:szCs w:val="20"/>
        </w:rPr>
        <w:t>postepowaniu</w:t>
      </w:r>
      <w:r w:rsidRPr="00214E94">
        <w:rPr>
          <w:rFonts w:ascii="Tahoma" w:hAnsi="Tahoma" w:cs="Tahoma"/>
          <w:sz w:val="20"/>
          <w:szCs w:val="20"/>
        </w:rPr>
        <w:t xml:space="preserve"> o udzielenie </w:t>
      </w:r>
      <w:r w:rsidR="003271E2" w:rsidRPr="00214E94">
        <w:rPr>
          <w:rFonts w:ascii="Tahoma" w:hAnsi="Tahoma" w:cs="Tahoma"/>
          <w:sz w:val="20"/>
          <w:szCs w:val="20"/>
        </w:rPr>
        <w:t>zamówienia</w:t>
      </w:r>
      <w:r w:rsidRPr="00214E94">
        <w:rPr>
          <w:rFonts w:ascii="Tahoma" w:hAnsi="Tahoma" w:cs="Tahoma"/>
          <w:sz w:val="20"/>
          <w:szCs w:val="20"/>
        </w:rPr>
        <w:t xml:space="preserve">, do </w:t>
      </w:r>
      <w:r w:rsidR="003271E2" w:rsidRPr="00214E94">
        <w:rPr>
          <w:rFonts w:ascii="Tahoma" w:hAnsi="Tahoma" w:cs="Tahoma"/>
          <w:sz w:val="20"/>
          <w:szCs w:val="20"/>
        </w:rPr>
        <w:t>której</w:t>
      </w:r>
      <w:r w:rsidRPr="00214E94">
        <w:rPr>
          <w:rFonts w:ascii="Tahoma" w:hAnsi="Tahoma" w:cs="Tahoma"/>
          <w:sz w:val="20"/>
          <w:szCs w:val="20"/>
        </w:rPr>
        <w:t xml:space="preserve"> </w:t>
      </w:r>
      <w:r w:rsidR="003271E2" w:rsidRPr="00214E94">
        <w:rPr>
          <w:rFonts w:ascii="Tahoma" w:hAnsi="Tahoma" w:cs="Tahoma"/>
          <w:sz w:val="20"/>
          <w:szCs w:val="20"/>
        </w:rPr>
        <w:t>zamawiający</w:t>
      </w:r>
      <w:r w:rsidRPr="00214E94">
        <w:rPr>
          <w:rFonts w:ascii="Tahoma" w:hAnsi="Tahoma" w:cs="Tahoma"/>
          <w:sz w:val="20"/>
          <w:szCs w:val="20"/>
        </w:rPr>
        <w:t xml:space="preserve"> był </w:t>
      </w:r>
      <w:r w:rsidR="003271E2" w:rsidRPr="00214E94">
        <w:rPr>
          <w:rFonts w:ascii="Tahoma" w:hAnsi="Tahoma" w:cs="Tahoma"/>
          <w:sz w:val="20"/>
          <w:szCs w:val="20"/>
        </w:rPr>
        <w:t>obowiązany</w:t>
      </w:r>
      <w:r w:rsidRPr="00214E94">
        <w:rPr>
          <w:rFonts w:ascii="Tahoma" w:hAnsi="Tahoma" w:cs="Tahoma"/>
          <w:sz w:val="20"/>
          <w:szCs w:val="20"/>
        </w:rPr>
        <w:t xml:space="preserve"> na podstawie ustawy</w:t>
      </w:r>
      <w:r w:rsidR="003271E2" w:rsidRPr="00214E94">
        <w:rPr>
          <w:rFonts w:ascii="Tahoma" w:hAnsi="Tahoma" w:cs="Tahoma"/>
          <w:sz w:val="20"/>
          <w:szCs w:val="20"/>
        </w:rPr>
        <w:t xml:space="preserve"> PZP</w:t>
      </w:r>
      <w:r w:rsidRPr="00214E94">
        <w:rPr>
          <w:rFonts w:ascii="Tahoma" w:hAnsi="Tahoma" w:cs="Tahoma"/>
          <w:sz w:val="20"/>
          <w:szCs w:val="20"/>
        </w:rPr>
        <w:t>.</w:t>
      </w:r>
    </w:p>
    <w:p w14:paraId="363314ED" w14:textId="77F5497C" w:rsidR="003271E2" w:rsidRPr="00214E94" w:rsidRDefault="000118FD" w:rsidP="00214E94">
      <w:pPr>
        <w:pStyle w:val="Akapitzlist"/>
        <w:numPr>
          <w:ilvl w:val="0"/>
          <w:numId w:val="11"/>
        </w:numPr>
        <w:spacing w:after="0" w:line="360" w:lineRule="auto"/>
        <w:jc w:val="both"/>
        <w:rPr>
          <w:rFonts w:ascii="Tahoma" w:hAnsi="Tahoma" w:cs="Tahoma"/>
          <w:sz w:val="20"/>
          <w:szCs w:val="20"/>
        </w:rPr>
      </w:pPr>
      <w:r w:rsidRPr="00214E94">
        <w:rPr>
          <w:rFonts w:ascii="Tahoma" w:hAnsi="Tahoma" w:cs="Tahoma"/>
          <w:sz w:val="20"/>
          <w:szCs w:val="20"/>
        </w:rPr>
        <w:t xml:space="preserve">Odwołanie wnosi </w:t>
      </w:r>
      <w:r w:rsidR="003271E2" w:rsidRPr="00214E94">
        <w:rPr>
          <w:rFonts w:ascii="Tahoma" w:hAnsi="Tahoma" w:cs="Tahoma"/>
          <w:sz w:val="20"/>
          <w:szCs w:val="20"/>
        </w:rPr>
        <w:t>się</w:t>
      </w:r>
      <w:r w:rsidRPr="00214E94">
        <w:rPr>
          <w:rFonts w:ascii="Tahoma" w:hAnsi="Tahoma" w:cs="Tahoma"/>
          <w:sz w:val="20"/>
          <w:szCs w:val="20"/>
        </w:rPr>
        <w:t>̨ do Prezesa Krajowej Izby Odwoławczej</w:t>
      </w:r>
      <w:r w:rsidR="00DB25D0" w:rsidRPr="00214E94">
        <w:rPr>
          <w:rFonts w:ascii="Tahoma" w:hAnsi="Tahoma" w:cs="Tahoma"/>
          <w:sz w:val="20"/>
          <w:szCs w:val="20"/>
        </w:rPr>
        <w:t>.</w:t>
      </w:r>
    </w:p>
    <w:p w14:paraId="18111216" w14:textId="6E0C6F5F" w:rsidR="00DB25D0" w:rsidRPr="00214E94" w:rsidRDefault="00DB25D0" w:rsidP="00214E94">
      <w:pPr>
        <w:pStyle w:val="Akapitzlist"/>
        <w:numPr>
          <w:ilvl w:val="0"/>
          <w:numId w:val="11"/>
        </w:numPr>
        <w:spacing w:after="0" w:line="360" w:lineRule="auto"/>
        <w:jc w:val="both"/>
        <w:rPr>
          <w:rFonts w:ascii="Tahoma" w:hAnsi="Tahoma" w:cs="Tahoma"/>
          <w:sz w:val="20"/>
          <w:szCs w:val="20"/>
        </w:rPr>
      </w:pPr>
      <w:r w:rsidRPr="00214E94">
        <w:rPr>
          <w:rFonts w:ascii="Tahoma" w:hAnsi="Tahoma" w:cs="Tahoma"/>
          <w:sz w:val="20"/>
          <w:szCs w:val="20"/>
        </w:rPr>
        <w:t>Terminy odwołania określone zostały w art. 515 PZP.</w:t>
      </w:r>
    </w:p>
    <w:p w14:paraId="68F26B0C" w14:textId="614A23AA" w:rsidR="003271E2" w:rsidRPr="00214E94" w:rsidRDefault="000118FD" w:rsidP="00214E94">
      <w:pPr>
        <w:pStyle w:val="Akapitzlist"/>
        <w:numPr>
          <w:ilvl w:val="0"/>
          <w:numId w:val="11"/>
        </w:numPr>
        <w:spacing w:after="0" w:line="360" w:lineRule="auto"/>
        <w:jc w:val="both"/>
        <w:rPr>
          <w:rFonts w:ascii="Tahoma" w:hAnsi="Tahoma" w:cs="Tahoma"/>
          <w:sz w:val="20"/>
          <w:szCs w:val="20"/>
        </w:rPr>
      </w:pPr>
      <w:r w:rsidRPr="00214E94">
        <w:rPr>
          <w:rFonts w:ascii="Tahoma" w:hAnsi="Tahoma" w:cs="Tahoma"/>
          <w:sz w:val="20"/>
          <w:szCs w:val="20"/>
        </w:rPr>
        <w:t xml:space="preserve">Na orzeczenie Krajowej Izby Odwoławczej oraz postanowienie Prezesa Krajowej Izby Odwoławczej, o </w:t>
      </w:r>
      <w:r w:rsidR="003271E2" w:rsidRPr="00214E94">
        <w:rPr>
          <w:rFonts w:ascii="Tahoma" w:hAnsi="Tahoma" w:cs="Tahoma"/>
          <w:sz w:val="20"/>
          <w:szCs w:val="20"/>
        </w:rPr>
        <w:t>którym</w:t>
      </w:r>
      <w:r w:rsidRPr="00214E94">
        <w:rPr>
          <w:rFonts w:ascii="Tahoma" w:hAnsi="Tahoma" w:cs="Tahoma"/>
          <w:sz w:val="20"/>
          <w:szCs w:val="20"/>
        </w:rPr>
        <w:t xml:space="preserve"> mowa w art. 519 ust. 1</w:t>
      </w:r>
      <w:r w:rsidR="003271E2" w:rsidRPr="00214E94">
        <w:rPr>
          <w:rFonts w:ascii="Tahoma" w:hAnsi="Tahoma" w:cs="Tahoma"/>
          <w:sz w:val="20"/>
          <w:szCs w:val="20"/>
        </w:rPr>
        <w:t xml:space="preserve"> PZP</w:t>
      </w:r>
      <w:r w:rsidRPr="00214E94">
        <w:rPr>
          <w:rFonts w:ascii="Tahoma" w:hAnsi="Tahoma" w:cs="Tahoma"/>
          <w:sz w:val="20"/>
          <w:szCs w:val="20"/>
        </w:rPr>
        <w:t xml:space="preserve">, stronom oraz </w:t>
      </w:r>
      <w:r w:rsidR="003271E2" w:rsidRPr="00214E94">
        <w:rPr>
          <w:rFonts w:ascii="Tahoma" w:hAnsi="Tahoma" w:cs="Tahoma"/>
          <w:sz w:val="20"/>
          <w:szCs w:val="20"/>
        </w:rPr>
        <w:t>uczestnikom</w:t>
      </w:r>
      <w:r w:rsidRPr="00214E94">
        <w:rPr>
          <w:rFonts w:ascii="Tahoma" w:hAnsi="Tahoma" w:cs="Tahoma"/>
          <w:sz w:val="20"/>
          <w:szCs w:val="20"/>
        </w:rPr>
        <w:t xml:space="preserve"> </w:t>
      </w:r>
      <w:r w:rsidR="003271E2" w:rsidRPr="00214E94">
        <w:rPr>
          <w:rFonts w:ascii="Tahoma" w:hAnsi="Tahoma" w:cs="Tahoma"/>
          <w:sz w:val="20"/>
          <w:szCs w:val="20"/>
        </w:rPr>
        <w:t>postępowania</w:t>
      </w:r>
      <w:r w:rsidRPr="00214E94">
        <w:rPr>
          <w:rFonts w:ascii="Tahoma" w:hAnsi="Tahoma" w:cs="Tahoma"/>
          <w:sz w:val="20"/>
          <w:szCs w:val="20"/>
        </w:rPr>
        <w:t xml:space="preserve"> odwoławczego przysługuje skarga do </w:t>
      </w:r>
      <w:r w:rsidR="003271E2" w:rsidRPr="00214E94">
        <w:rPr>
          <w:rFonts w:ascii="Tahoma" w:hAnsi="Tahoma" w:cs="Tahoma"/>
          <w:sz w:val="20"/>
          <w:szCs w:val="20"/>
        </w:rPr>
        <w:t>sądu</w:t>
      </w:r>
      <w:r w:rsidRPr="00214E94">
        <w:rPr>
          <w:rFonts w:ascii="Tahoma" w:hAnsi="Tahoma" w:cs="Tahoma"/>
          <w:sz w:val="20"/>
          <w:szCs w:val="20"/>
        </w:rPr>
        <w:t xml:space="preserve">. </w:t>
      </w:r>
      <w:r w:rsidR="003271E2" w:rsidRPr="00214E94">
        <w:rPr>
          <w:rFonts w:ascii="Tahoma" w:hAnsi="Tahoma" w:cs="Tahoma"/>
          <w:sz w:val="20"/>
          <w:szCs w:val="20"/>
        </w:rPr>
        <w:t>Skargę</w:t>
      </w:r>
      <w:r w:rsidRPr="00214E94">
        <w:rPr>
          <w:rFonts w:ascii="Tahoma" w:hAnsi="Tahoma" w:cs="Tahoma"/>
          <w:sz w:val="20"/>
          <w:szCs w:val="20"/>
        </w:rPr>
        <w:t xml:space="preserve">̨ wnosi </w:t>
      </w:r>
      <w:r w:rsidR="003271E2" w:rsidRPr="00214E94">
        <w:rPr>
          <w:rFonts w:ascii="Tahoma" w:hAnsi="Tahoma" w:cs="Tahoma"/>
          <w:sz w:val="20"/>
          <w:szCs w:val="20"/>
        </w:rPr>
        <w:t>się</w:t>
      </w:r>
      <w:r w:rsidRPr="00214E94">
        <w:rPr>
          <w:rFonts w:ascii="Tahoma" w:hAnsi="Tahoma" w:cs="Tahoma"/>
          <w:sz w:val="20"/>
          <w:szCs w:val="20"/>
        </w:rPr>
        <w:t xml:space="preserve">̨ do </w:t>
      </w:r>
      <w:r w:rsidR="003271E2" w:rsidRPr="00214E94">
        <w:rPr>
          <w:rFonts w:ascii="Tahoma" w:hAnsi="Tahoma" w:cs="Tahoma"/>
          <w:sz w:val="20"/>
          <w:szCs w:val="20"/>
        </w:rPr>
        <w:t>S</w:t>
      </w:r>
      <w:r w:rsidR="00DB25D0" w:rsidRPr="00214E94">
        <w:rPr>
          <w:rFonts w:ascii="Tahoma" w:hAnsi="Tahoma" w:cs="Tahoma"/>
          <w:sz w:val="20"/>
          <w:szCs w:val="20"/>
        </w:rPr>
        <w:t>ą</w:t>
      </w:r>
      <w:r w:rsidR="003271E2" w:rsidRPr="00214E94">
        <w:rPr>
          <w:rFonts w:ascii="Tahoma" w:hAnsi="Tahoma" w:cs="Tahoma"/>
          <w:sz w:val="20"/>
          <w:szCs w:val="20"/>
        </w:rPr>
        <w:t>du</w:t>
      </w:r>
      <w:r w:rsidRPr="00214E94">
        <w:rPr>
          <w:rFonts w:ascii="Tahoma" w:hAnsi="Tahoma" w:cs="Tahoma"/>
          <w:sz w:val="20"/>
          <w:szCs w:val="20"/>
        </w:rPr>
        <w:t xml:space="preserve"> </w:t>
      </w:r>
      <w:r w:rsidR="003271E2" w:rsidRPr="00214E94">
        <w:rPr>
          <w:rFonts w:ascii="Tahoma" w:hAnsi="Tahoma" w:cs="Tahoma"/>
          <w:sz w:val="20"/>
          <w:szCs w:val="20"/>
        </w:rPr>
        <w:t>Okręgowego</w:t>
      </w:r>
      <w:r w:rsidRPr="00214E94">
        <w:rPr>
          <w:rFonts w:ascii="Tahoma" w:hAnsi="Tahoma" w:cs="Tahoma"/>
          <w:sz w:val="20"/>
          <w:szCs w:val="20"/>
        </w:rPr>
        <w:t xml:space="preserve"> w Warszawie za </w:t>
      </w:r>
      <w:r w:rsidR="003271E2" w:rsidRPr="00214E94">
        <w:rPr>
          <w:rFonts w:ascii="Tahoma" w:hAnsi="Tahoma" w:cs="Tahoma"/>
          <w:sz w:val="20"/>
          <w:szCs w:val="20"/>
        </w:rPr>
        <w:t>pośrednictwem</w:t>
      </w:r>
      <w:r w:rsidRPr="00214E94">
        <w:rPr>
          <w:rFonts w:ascii="Tahoma" w:hAnsi="Tahoma" w:cs="Tahoma"/>
          <w:sz w:val="20"/>
          <w:szCs w:val="20"/>
        </w:rPr>
        <w:t xml:space="preserve"> Prezesa Krajowej Izby </w:t>
      </w:r>
      <w:r w:rsidR="003271E2" w:rsidRPr="00214E94">
        <w:rPr>
          <w:rFonts w:ascii="Tahoma" w:hAnsi="Tahoma" w:cs="Tahoma"/>
          <w:sz w:val="20"/>
          <w:szCs w:val="20"/>
        </w:rPr>
        <w:t>Odwoławczej</w:t>
      </w:r>
      <w:r w:rsidRPr="00214E94">
        <w:rPr>
          <w:rFonts w:ascii="Tahoma" w:hAnsi="Tahoma" w:cs="Tahoma"/>
          <w:sz w:val="20"/>
          <w:szCs w:val="20"/>
        </w:rPr>
        <w:t>.</w:t>
      </w:r>
    </w:p>
    <w:p w14:paraId="2F0F8FF8" w14:textId="29CB2129" w:rsidR="000118FD" w:rsidRPr="00214E94" w:rsidRDefault="000118FD" w:rsidP="00214E94">
      <w:pPr>
        <w:pStyle w:val="Akapitzlist"/>
        <w:numPr>
          <w:ilvl w:val="0"/>
          <w:numId w:val="11"/>
        </w:numPr>
        <w:spacing w:after="0" w:line="360" w:lineRule="auto"/>
        <w:jc w:val="both"/>
        <w:rPr>
          <w:rFonts w:ascii="Tahoma" w:hAnsi="Tahoma" w:cs="Tahoma"/>
          <w:sz w:val="20"/>
          <w:szCs w:val="20"/>
        </w:rPr>
      </w:pPr>
      <w:r w:rsidRPr="00214E94">
        <w:rPr>
          <w:rFonts w:ascii="Tahoma" w:hAnsi="Tahoma" w:cs="Tahoma"/>
          <w:sz w:val="20"/>
          <w:szCs w:val="20"/>
        </w:rPr>
        <w:t xml:space="preserve">Szczegółowe informacje dotyczące środków ochrony prawnej określone są w Dziale IX „Środki ochrony prawnej” </w:t>
      </w:r>
      <w:r w:rsidR="003271E2" w:rsidRPr="00214E94">
        <w:rPr>
          <w:rFonts w:ascii="Tahoma" w:hAnsi="Tahoma" w:cs="Tahoma"/>
          <w:sz w:val="20"/>
          <w:szCs w:val="20"/>
        </w:rPr>
        <w:t>PZP</w:t>
      </w:r>
      <w:r w:rsidRPr="00214E94">
        <w:rPr>
          <w:rFonts w:ascii="Tahoma" w:hAnsi="Tahoma" w:cs="Tahoma"/>
          <w:sz w:val="20"/>
          <w:szCs w:val="20"/>
        </w:rPr>
        <w:t>.</w:t>
      </w:r>
    </w:p>
    <w:p w14:paraId="08984303" w14:textId="77777777" w:rsidR="000118FD" w:rsidRPr="00214E94" w:rsidRDefault="000118FD" w:rsidP="00214E94">
      <w:pPr>
        <w:spacing w:after="0" w:line="360" w:lineRule="auto"/>
        <w:jc w:val="both"/>
        <w:rPr>
          <w:rFonts w:ascii="Tahoma" w:hAnsi="Tahoma" w:cs="Tahoma"/>
          <w:sz w:val="20"/>
          <w:szCs w:val="20"/>
        </w:rPr>
      </w:pPr>
    </w:p>
    <w:p w14:paraId="727BF85D" w14:textId="57353D9D" w:rsidR="004738D5" w:rsidRPr="00214E94" w:rsidRDefault="004738D5" w:rsidP="00214E94">
      <w:pPr>
        <w:spacing w:after="0" w:line="360" w:lineRule="auto"/>
        <w:jc w:val="both"/>
        <w:rPr>
          <w:rFonts w:ascii="Tahoma" w:hAnsi="Tahoma" w:cs="Tahoma"/>
          <w:b/>
          <w:bCs/>
          <w:sz w:val="20"/>
          <w:szCs w:val="20"/>
        </w:rPr>
      </w:pPr>
      <w:r w:rsidRPr="00214E94">
        <w:rPr>
          <w:rFonts w:ascii="Tahoma" w:hAnsi="Tahoma" w:cs="Tahoma"/>
          <w:b/>
          <w:bCs/>
          <w:sz w:val="20"/>
          <w:szCs w:val="20"/>
        </w:rPr>
        <w:t>Rozdział 2</w:t>
      </w:r>
      <w:r w:rsidR="00012599">
        <w:rPr>
          <w:rFonts w:ascii="Tahoma" w:hAnsi="Tahoma" w:cs="Tahoma"/>
          <w:b/>
          <w:bCs/>
          <w:sz w:val="20"/>
          <w:szCs w:val="20"/>
        </w:rPr>
        <w:t>7</w:t>
      </w:r>
    </w:p>
    <w:p w14:paraId="28DE1948" w14:textId="5D006D5E" w:rsidR="00511271" w:rsidRPr="00214E94" w:rsidRDefault="00511271" w:rsidP="00214E94">
      <w:pPr>
        <w:spacing w:after="0" w:line="360" w:lineRule="auto"/>
        <w:jc w:val="both"/>
        <w:rPr>
          <w:rFonts w:ascii="Tahoma" w:hAnsi="Tahoma" w:cs="Tahoma"/>
          <w:b/>
          <w:bCs/>
          <w:sz w:val="20"/>
          <w:szCs w:val="20"/>
        </w:rPr>
      </w:pPr>
      <w:r w:rsidRPr="00214E94">
        <w:rPr>
          <w:rFonts w:ascii="Tahoma" w:hAnsi="Tahoma" w:cs="Tahoma"/>
          <w:b/>
          <w:bCs/>
          <w:sz w:val="20"/>
          <w:szCs w:val="20"/>
        </w:rPr>
        <w:t>Załączniki do SWZ</w:t>
      </w:r>
      <w:r w:rsidR="00D432D7" w:rsidRPr="00214E94">
        <w:rPr>
          <w:rFonts w:ascii="Tahoma" w:hAnsi="Tahoma" w:cs="Tahoma"/>
          <w:b/>
          <w:bCs/>
          <w:sz w:val="20"/>
          <w:szCs w:val="20"/>
        </w:rPr>
        <w:t>:</w:t>
      </w:r>
    </w:p>
    <w:p w14:paraId="5E871C7F" w14:textId="77777777" w:rsidR="00DB25D0" w:rsidRPr="00214E94" w:rsidRDefault="00511271" w:rsidP="00214E94">
      <w:pPr>
        <w:spacing w:after="0" w:line="360" w:lineRule="auto"/>
        <w:jc w:val="both"/>
        <w:rPr>
          <w:rFonts w:ascii="Tahoma" w:hAnsi="Tahoma" w:cs="Tahoma"/>
          <w:sz w:val="20"/>
          <w:szCs w:val="20"/>
        </w:rPr>
      </w:pPr>
      <w:r w:rsidRPr="00214E94">
        <w:rPr>
          <w:rFonts w:ascii="Tahoma" w:hAnsi="Tahoma" w:cs="Tahoma"/>
          <w:sz w:val="20"/>
          <w:szCs w:val="20"/>
        </w:rPr>
        <w:t>Integralną częścią SWZ stanowią następujące załączniki:</w:t>
      </w:r>
    </w:p>
    <w:p w14:paraId="743F9C76" w14:textId="0E7759C4" w:rsidR="00DB25D0" w:rsidRPr="00214E94" w:rsidRDefault="00D432D7" w:rsidP="00214E94">
      <w:pPr>
        <w:pStyle w:val="Akapitzlist"/>
        <w:numPr>
          <w:ilvl w:val="0"/>
          <w:numId w:val="33"/>
        </w:numPr>
        <w:spacing w:after="0" w:line="360" w:lineRule="auto"/>
        <w:jc w:val="both"/>
        <w:rPr>
          <w:rFonts w:ascii="Tahoma" w:hAnsi="Tahoma" w:cs="Tahoma"/>
          <w:sz w:val="20"/>
          <w:szCs w:val="20"/>
        </w:rPr>
      </w:pPr>
      <w:r w:rsidRPr="00214E94">
        <w:rPr>
          <w:rFonts w:ascii="Tahoma" w:hAnsi="Tahoma" w:cs="Tahoma"/>
          <w:sz w:val="20"/>
          <w:szCs w:val="20"/>
        </w:rPr>
        <w:t>z</w:t>
      </w:r>
      <w:r w:rsidR="00DB25D0" w:rsidRPr="00214E94">
        <w:rPr>
          <w:rFonts w:ascii="Tahoma" w:hAnsi="Tahoma" w:cs="Tahoma"/>
          <w:sz w:val="20"/>
          <w:szCs w:val="20"/>
        </w:rPr>
        <w:t xml:space="preserve">ałącznik nr 1 </w:t>
      </w:r>
      <w:r w:rsidR="00E734FF" w:rsidRPr="00214E94">
        <w:rPr>
          <w:rFonts w:ascii="Tahoma" w:hAnsi="Tahoma" w:cs="Tahoma"/>
          <w:sz w:val="20"/>
          <w:szCs w:val="20"/>
        </w:rPr>
        <w:t>–</w:t>
      </w:r>
      <w:r w:rsidR="00DB25D0" w:rsidRPr="00214E94">
        <w:rPr>
          <w:rFonts w:ascii="Tahoma" w:hAnsi="Tahoma" w:cs="Tahoma"/>
          <w:sz w:val="20"/>
          <w:szCs w:val="20"/>
        </w:rPr>
        <w:t xml:space="preserve"> </w:t>
      </w:r>
      <w:r w:rsidR="00E734FF" w:rsidRPr="00214E94">
        <w:rPr>
          <w:rFonts w:ascii="Tahoma" w:hAnsi="Tahoma" w:cs="Tahoma"/>
          <w:sz w:val="20"/>
          <w:szCs w:val="20"/>
        </w:rPr>
        <w:t xml:space="preserve">Wzór </w:t>
      </w:r>
      <w:r w:rsidR="0095543C" w:rsidRPr="00214E94">
        <w:rPr>
          <w:rFonts w:ascii="Tahoma" w:hAnsi="Tahoma" w:cs="Tahoma"/>
          <w:sz w:val="20"/>
          <w:szCs w:val="20"/>
        </w:rPr>
        <w:t>f</w:t>
      </w:r>
      <w:r w:rsidR="00DB25D0" w:rsidRPr="00214E94">
        <w:rPr>
          <w:rFonts w:ascii="Tahoma" w:hAnsi="Tahoma" w:cs="Tahoma"/>
          <w:sz w:val="20"/>
          <w:szCs w:val="20"/>
        </w:rPr>
        <w:t>ormularz</w:t>
      </w:r>
      <w:r w:rsidR="00E734FF" w:rsidRPr="00214E94">
        <w:rPr>
          <w:rFonts w:ascii="Tahoma" w:hAnsi="Tahoma" w:cs="Tahoma"/>
          <w:sz w:val="20"/>
          <w:szCs w:val="20"/>
        </w:rPr>
        <w:t>a</w:t>
      </w:r>
      <w:r w:rsidR="00DB25D0" w:rsidRPr="00214E94">
        <w:rPr>
          <w:rFonts w:ascii="Tahoma" w:hAnsi="Tahoma" w:cs="Tahoma"/>
          <w:sz w:val="20"/>
          <w:szCs w:val="20"/>
        </w:rPr>
        <w:t xml:space="preserve"> oferty</w:t>
      </w:r>
    </w:p>
    <w:p w14:paraId="27A1850A" w14:textId="561DFB27" w:rsidR="00511271" w:rsidRPr="00214E94" w:rsidRDefault="00D432D7" w:rsidP="00214E94">
      <w:pPr>
        <w:pStyle w:val="Akapitzlist"/>
        <w:numPr>
          <w:ilvl w:val="0"/>
          <w:numId w:val="33"/>
        </w:numPr>
        <w:spacing w:after="0" w:line="360" w:lineRule="auto"/>
        <w:jc w:val="both"/>
        <w:rPr>
          <w:rFonts w:ascii="Tahoma" w:hAnsi="Tahoma" w:cs="Tahoma"/>
          <w:sz w:val="20"/>
          <w:szCs w:val="20"/>
        </w:rPr>
      </w:pPr>
      <w:r w:rsidRPr="00214E94">
        <w:rPr>
          <w:rFonts w:ascii="Tahoma" w:hAnsi="Tahoma" w:cs="Tahoma"/>
          <w:sz w:val="20"/>
          <w:szCs w:val="20"/>
        </w:rPr>
        <w:t>z</w:t>
      </w:r>
      <w:r w:rsidR="00DB25D0" w:rsidRPr="00214E94">
        <w:rPr>
          <w:rFonts w:ascii="Tahoma" w:hAnsi="Tahoma" w:cs="Tahoma"/>
          <w:sz w:val="20"/>
          <w:szCs w:val="20"/>
        </w:rPr>
        <w:t>ałącznik nr 2 - P</w:t>
      </w:r>
      <w:r w:rsidR="00511271" w:rsidRPr="00214E94">
        <w:rPr>
          <w:rFonts w:ascii="Tahoma" w:hAnsi="Tahoma" w:cs="Tahoma"/>
          <w:sz w:val="20"/>
          <w:szCs w:val="20"/>
        </w:rPr>
        <w:t xml:space="preserve">rojektowane postanowienia umowy w sprawie zamówienia publicznego </w:t>
      </w:r>
    </w:p>
    <w:p w14:paraId="5738E5F3" w14:textId="16070116" w:rsidR="00216EF7" w:rsidRPr="00214E94" w:rsidRDefault="00216EF7" w:rsidP="00214E94">
      <w:pPr>
        <w:pStyle w:val="Akapitzlist"/>
        <w:numPr>
          <w:ilvl w:val="0"/>
          <w:numId w:val="33"/>
        </w:numPr>
        <w:spacing w:after="0" w:line="360" w:lineRule="auto"/>
        <w:jc w:val="both"/>
        <w:rPr>
          <w:rFonts w:ascii="Tahoma" w:hAnsi="Tahoma" w:cs="Tahoma"/>
          <w:sz w:val="20"/>
          <w:szCs w:val="20"/>
        </w:rPr>
      </w:pPr>
      <w:r w:rsidRPr="00214E94">
        <w:rPr>
          <w:rFonts w:ascii="Tahoma" w:hAnsi="Tahoma" w:cs="Tahoma"/>
          <w:sz w:val="20"/>
          <w:szCs w:val="20"/>
        </w:rPr>
        <w:lastRenderedPageBreak/>
        <w:t xml:space="preserve">załącznik nr 3 </w:t>
      </w:r>
      <w:r w:rsidR="00E734FF" w:rsidRPr="00214E94">
        <w:rPr>
          <w:rFonts w:ascii="Tahoma" w:hAnsi="Tahoma" w:cs="Tahoma"/>
          <w:sz w:val="20"/>
          <w:szCs w:val="20"/>
        </w:rPr>
        <w:t>–</w:t>
      </w:r>
      <w:r w:rsidRPr="00214E94">
        <w:rPr>
          <w:rFonts w:ascii="Tahoma" w:hAnsi="Tahoma" w:cs="Tahoma"/>
          <w:sz w:val="20"/>
          <w:szCs w:val="20"/>
        </w:rPr>
        <w:t xml:space="preserve"> </w:t>
      </w:r>
      <w:r w:rsidR="00E734FF" w:rsidRPr="00214E94">
        <w:rPr>
          <w:rFonts w:ascii="Tahoma" w:hAnsi="Tahoma" w:cs="Tahoma"/>
          <w:sz w:val="20"/>
          <w:szCs w:val="20"/>
        </w:rPr>
        <w:t>Wzór oświadczenia wykonawcy o niepodleganiu wykluczeniu z postępowania i spełnianiu warunk</w:t>
      </w:r>
      <w:r w:rsidR="0095543C" w:rsidRPr="00214E94">
        <w:rPr>
          <w:rFonts w:ascii="Tahoma" w:hAnsi="Tahoma" w:cs="Tahoma"/>
          <w:sz w:val="20"/>
          <w:szCs w:val="20"/>
        </w:rPr>
        <w:t>u</w:t>
      </w:r>
      <w:r w:rsidR="00E734FF" w:rsidRPr="00214E94">
        <w:rPr>
          <w:rFonts w:ascii="Tahoma" w:hAnsi="Tahoma" w:cs="Tahoma"/>
          <w:sz w:val="20"/>
          <w:szCs w:val="20"/>
        </w:rPr>
        <w:t xml:space="preserve"> udziału w postępowaniu</w:t>
      </w:r>
    </w:p>
    <w:p w14:paraId="27392ED5" w14:textId="40FDABFA" w:rsidR="00CA3FC7" w:rsidRPr="00214E94" w:rsidRDefault="00CA3FC7" w:rsidP="00214E94">
      <w:pPr>
        <w:pStyle w:val="Akapitzlist"/>
        <w:numPr>
          <w:ilvl w:val="0"/>
          <w:numId w:val="33"/>
        </w:numPr>
        <w:spacing w:after="0" w:line="360" w:lineRule="auto"/>
        <w:jc w:val="both"/>
        <w:rPr>
          <w:rFonts w:ascii="Tahoma" w:hAnsi="Tahoma" w:cs="Tahoma"/>
          <w:sz w:val="20"/>
          <w:szCs w:val="20"/>
        </w:rPr>
      </w:pPr>
      <w:r w:rsidRPr="00214E94">
        <w:rPr>
          <w:rFonts w:ascii="Tahoma" w:hAnsi="Tahoma" w:cs="Tahoma"/>
          <w:sz w:val="20"/>
          <w:szCs w:val="20"/>
        </w:rPr>
        <w:t xml:space="preserve">załącznik nr 4 </w:t>
      </w:r>
      <w:r w:rsidR="00A6394F" w:rsidRPr="00214E94">
        <w:rPr>
          <w:rFonts w:ascii="Tahoma" w:hAnsi="Tahoma" w:cs="Tahoma"/>
          <w:sz w:val="20"/>
          <w:szCs w:val="20"/>
        </w:rPr>
        <w:t>–</w:t>
      </w:r>
      <w:r w:rsidRPr="00214E94">
        <w:rPr>
          <w:rFonts w:ascii="Tahoma" w:hAnsi="Tahoma" w:cs="Tahoma"/>
          <w:sz w:val="20"/>
          <w:szCs w:val="20"/>
        </w:rPr>
        <w:t xml:space="preserve"> </w:t>
      </w:r>
      <w:r w:rsidR="00A6394F" w:rsidRPr="00214E94">
        <w:rPr>
          <w:rFonts w:ascii="Tahoma" w:hAnsi="Tahoma" w:cs="Tahoma"/>
          <w:sz w:val="20"/>
          <w:szCs w:val="20"/>
        </w:rPr>
        <w:t>Opis przedmiotu zamówienia</w:t>
      </w:r>
    </w:p>
    <w:p w14:paraId="5B266301" w14:textId="68390F48" w:rsidR="000833CA" w:rsidRPr="00214E94" w:rsidRDefault="000833CA" w:rsidP="00214E94">
      <w:pPr>
        <w:pStyle w:val="Akapitzlist"/>
        <w:numPr>
          <w:ilvl w:val="0"/>
          <w:numId w:val="33"/>
        </w:numPr>
        <w:spacing w:after="0" w:line="360" w:lineRule="auto"/>
        <w:jc w:val="both"/>
        <w:rPr>
          <w:rFonts w:ascii="Tahoma" w:hAnsi="Tahoma" w:cs="Tahoma"/>
          <w:sz w:val="20"/>
          <w:szCs w:val="20"/>
        </w:rPr>
      </w:pPr>
      <w:r w:rsidRPr="00214E94">
        <w:rPr>
          <w:rFonts w:ascii="Tahoma" w:hAnsi="Tahoma" w:cs="Tahoma"/>
          <w:sz w:val="20"/>
          <w:szCs w:val="20"/>
        </w:rPr>
        <w:t>załącznik nr 5 – Zestawienie szkodowości</w:t>
      </w:r>
    </w:p>
    <w:p w14:paraId="3CA9A18E" w14:textId="71E6F67B" w:rsidR="00053BA0" w:rsidRPr="00214E94" w:rsidRDefault="00053BA0" w:rsidP="00214E94">
      <w:pPr>
        <w:pStyle w:val="Akapitzlist"/>
        <w:numPr>
          <w:ilvl w:val="0"/>
          <w:numId w:val="33"/>
        </w:numPr>
        <w:spacing w:after="0" w:line="360" w:lineRule="auto"/>
        <w:jc w:val="both"/>
        <w:rPr>
          <w:rFonts w:ascii="Tahoma" w:hAnsi="Tahoma" w:cs="Tahoma"/>
          <w:sz w:val="20"/>
          <w:szCs w:val="20"/>
        </w:rPr>
      </w:pPr>
      <w:r w:rsidRPr="00214E94">
        <w:rPr>
          <w:rFonts w:ascii="Tahoma" w:hAnsi="Tahoma" w:cs="Tahoma"/>
          <w:sz w:val="20"/>
          <w:szCs w:val="20"/>
        </w:rPr>
        <w:t>załącznik nr 6 – Informacje o zamawiającym</w:t>
      </w:r>
    </w:p>
    <w:sectPr w:rsidR="00053BA0" w:rsidRPr="00214E94">
      <w:footerReference w:type="default" r:id="rId10"/>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E76871" w15:done="0"/>
  <w15:commentEx w15:paraId="4D856321" w15:done="0"/>
  <w15:commentEx w15:paraId="57B75F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6FA968" w16cex:dateUtc="2021-06-12T19:45:00Z"/>
  <w16cex:commentExtensible w16cex:durableId="246FAE2F" w16cex:dateUtc="2021-06-12T20:05:00Z"/>
  <w16cex:commentExtensible w16cex:durableId="246FAEAD" w16cex:dateUtc="2021-06-12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76871" w16cid:durableId="246FA968"/>
  <w16cid:commentId w16cid:paraId="4D856321" w16cid:durableId="246FAE2F"/>
  <w16cid:commentId w16cid:paraId="57B75F44" w16cid:durableId="246FAE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936CDE" w14:textId="77777777" w:rsidR="00D61CA7" w:rsidRDefault="00D61CA7" w:rsidP="00FD41B6">
      <w:pPr>
        <w:spacing w:after="0" w:line="240" w:lineRule="auto"/>
      </w:pPr>
      <w:r>
        <w:separator/>
      </w:r>
    </w:p>
  </w:endnote>
  <w:endnote w:type="continuationSeparator" w:id="0">
    <w:p w14:paraId="04189E62" w14:textId="77777777" w:rsidR="00D61CA7" w:rsidRDefault="00D61CA7" w:rsidP="00FD4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2663759"/>
      <w:docPartObj>
        <w:docPartGallery w:val="Page Numbers (Bottom of Page)"/>
        <w:docPartUnique/>
      </w:docPartObj>
    </w:sdtPr>
    <w:sdtEndPr/>
    <w:sdtContent>
      <w:p w14:paraId="2946564B" w14:textId="05036967" w:rsidR="00471AC9" w:rsidRDefault="00471AC9">
        <w:pPr>
          <w:pStyle w:val="Stopka"/>
        </w:pPr>
        <w:r>
          <w:fldChar w:fldCharType="begin"/>
        </w:r>
        <w:r>
          <w:instrText>PAGE   \* MERGEFORMAT</w:instrText>
        </w:r>
        <w:r>
          <w:fldChar w:fldCharType="separate"/>
        </w:r>
        <w:r w:rsidR="00E052C8">
          <w:rPr>
            <w:noProof/>
          </w:rPr>
          <w:t>17</w:t>
        </w:r>
        <w:r>
          <w:fldChar w:fldCharType="end"/>
        </w:r>
      </w:p>
    </w:sdtContent>
  </w:sdt>
  <w:p w14:paraId="3B0E4300" w14:textId="77777777" w:rsidR="00BD5FE4" w:rsidRDefault="00BD5FE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8482B0" w14:textId="77777777" w:rsidR="00D61CA7" w:rsidRDefault="00D61CA7" w:rsidP="00FD41B6">
      <w:pPr>
        <w:spacing w:after="0" w:line="240" w:lineRule="auto"/>
      </w:pPr>
      <w:r>
        <w:separator/>
      </w:r>
    </w:p>
  </w:footnote>
  <w:footnote w:type="continuationSeparator" w:id="0">
    <w:p w14:paraId="57ACF3DF" w14:textId="77777777" w:rsidR="00D61CA7" w:rsidRDefault="00D61CA7" w:rsidP="00FD41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32B9A"/>
    <w:multiLevelType w:val="hybridMultilevel"/>
    <w:tmpl w:val="ECDC358E"/>
    <w:lvl w:ilvl="0" w:tplc="0415000F">
      <w:start w:val="1"/>
      <w:numFmt w:val="decimal"/>
      <w:lvlText w:val="%1."/>
      <w:lvlJc w:val="left"/>
      <w:pPr>
        <w:ind w:left="-66" w:hanging="360"/>
      </w:pPr>
    </w:lvl>
    <w:lvl w:ilvl="1" w:tplc="E6CCB906">
      <w:start w:val="1"/>
      <w:numFmt w:val="decimal"/>
      <w:lvlText w:val="%2."/>
      <w:lvlJc w:val="left"/>
      <w:pPr>
        <w:ind w:left="-426" w:hanging="360"/>
      </w:pPr>
      <w:rPr>
        <w:rFonts w:asciiTheme="minorHAnsi" w:eastAsiaTheme="minorHAnsi" w:hAnsiTheme="minorHAnsi" w:cstheme="minorBidi"/>
      </w:r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1">
    <w:nsid w:val="030C19EB"/>
    <w:multiLevelType w:val="hybridMultilevel"/>
    <w:tmpl w:val="EF4853B0"/>
    <w:lvl w:ilvl="0" w:tplc="ED86D4A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nsid w:val="05391652"/>
    <w:multiLevelType w:val="hybridMultilevel"/>
    <w:tmpl w:val="ED86EDD0"/>
    <w:lvl w:ilvl="0" w:tplc="ED86D4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8EF75C5"/>
    <w:multiLevelType w:val="hybridMultilevel"/>
    <w:tmpl w:val="3C38BFB0"/>
    <w:lvl w:ilvl="0" w:tplc="04150017">
      <w:start w:val="1"/>
      <w:numFmt w:val="lowerLetter"/>
      <w:lvlText w:val="%1)"/>
      <w:lvlJc w:val="left"/>
      <w:pPr>
        <w:ind w:left="360" w:hanging="360"/>
      </w:pPr>
      <w:rPr>
        <w:rFonts w:hint="default"/>
      </w:rPr>
    </w:lvl>
    <w:lvl w:ilvl="1" w:tplc="A124781C">
      <w:start w:val="1"/>
      <w:numFmt w:val="lowerLetter"/>
      <w:lvlText w:val="%2)"/>
      <w:lvlJc w:val="left"/>
      <w:pPr>
        <w:ind w:left="360" w:hanging="360"/>
      </w:pPr>
      <w:rPr>
        <w:rFonts w:hint="default"/>
      </w:rPr>
    </w:lvl>
    <w:lvl w:ilvl="2" w:tplc="3828D18E">
      <w:start w:val="1"/>
      <w:numFmt w:val="decimal"/>
      <w:lvlText w:val="%3."/>
      <w:lvlJc w:val="left"/>
      <w:pPr>
        <w:ind w:left="36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EF20E60"/>
    <w:multiLevelType w:val="hybridMultilevel"/>
    <w:tmpl w:val="BAA86C52"/>
    <w:lvl w:ilvl="0" w:tplc="0B1A66A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0F2D5B75"/>
    <w:multiLevelType w:val="hybridMultilevel"/>
    <w:tmpl w:val="DD1CF50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F6F5B00"/>
    <w:multiLevelType w:val="hybridMultilevel"/>
    <w:tmpl w:val="ACF263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11C27DBA"/>
    <w:multiLevelType w:val="hybridMultilevel"/>
    <w:tmpl w:val="3A38E61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176A77D0"/>
    <w:multiLevelType w:val="hybridMultilevel"/>
    <w:tmpl w:val="84BCA3F4"/>
    <w:lvl w:ilvl="0" w:tplc="ED86D4A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19700527"/>
    <w:multiLevelType w:val="multilevel"/>
    <w:tmpl w:val="D4DECFB6"/>
    <w:lvl w:ilvl="0">
      <w:start w:val="1"/>
      <w:numFmt w:val="lowerLetter"/>
      <w:lvlText w:val="%1)"/>
      <w:lvlJc w:val="left"/>
      <w:pPr>
        <w:ind w:left="360" w:hanging="360"/>
      </w:pPr>
      <w:rPr>
        <w:b w:val="0"/>
        <w:bCs/>
      </w:rPr>
    </w:lvl>
    <w:lvl w:ilvl="1">
      <w:start w:val="1"/>
      <w:numFmt w:val="decimal"/>
      <w:isLgl/>
      <w:lvlText w:val="%1.%2."/>
      <w:lvlJc w:val="left"/>
      <w:pPr>
        <w:ind w:left="360" w:hanging="360"/>
      </w:pPr>
      <w:rPr>
        <w:rFonts w:hint="default"/>
      </w:rPr>
    </w:lvl>
    <w:lvl w:ilvl="2">
      <w:start w:val="1"/>
      <w:numFmt w:val="lowerLetter"/>
      <w:lvlText w:val="%3)"/>
      <w:lvlJc w:val="left"/>
      <w:pPr>
        <w:ind w:left="720" w:hanging="720"/>
      </w:p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26A65BD0"/>
    <w:multiLevelType w:val="hybridMultilevel"/>
    <w:tmpl w:val="782A68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28697851"/>
    <w:multiLevelType w:val="hybridMultilevel"/>
    <w:tmpl w:val="3CC24E44"/>
    <w:lvl w:ilvl="0" w:tplc="C1D82C92">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9A139E1"/>
    <w:multiLevelType w:val="hybridMultilevel"/>
    <w:tmpl w:val="3FC4D7F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2CCD7B4E"/>
    <w:multiLevelType w:val="hybridMultilevel"/>
    <w:tmpl w:val="58587E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2F8B1D97"/>
    <w:multiLevelType w:val="hybridMultilevel"/>
    <w:tmpl w:val="E4AAD7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18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FD7030B"/>
    <w:multiLevelType w:val="multilevel"/>
    <w:tmpl w:val="44A0427E"/>
    <w:lvl w:ilvl="0">
      <w:start w:val="3"/>
      <w:numFmt w:val="decimal"/>
      <w:lvlText w:val="%1."/>
      <w:lvlJc w:val="left"/>
      <w:pPr>
        <w:ind w:left="360" w:hanging="360"/>
      </w:pPr>
      <w:rPr>
        <w:rFonts w:ascii="Calibri" w:eastAsia="Calibri" w:hAnsi="Calibri" w:cs="Times New Roman" w:hint="default"/>
        <w:b w:val="0"/>
        <w:bCs/>
      </w:rPr>
    </w:lvl>
    <w:lvl w:ilvl="1">
      <w:start w:val="1"/>
      <w:numFmt w:val="decimal"/>
      <w:isLgl/>
      <w:lvlText w:val="%1.%2."/>
      <w:lvlJc w:val="left"/>
      <w:pPr>
        <w:ind w:left="360" w:hanging="360"/>
      </w:pPr>
      <w:rPr>
        <w:rFonts w:hint="default"/>
      </w:rPr>
    </w:lvl>
    <w:lvl w:ilvl="2">
      <w:start w:val="1"/>
      <w:numFmt w:val="lowerLetter"/>
      <w:lvlText w:val="%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34F317D7"/>
    <w:multiLevelType w:val="hybridMultilevel"/>
    <w:tmpl w:val="8D9E7DE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377D6692"/>
    <w:multiLevelType w:val="hybridMultilevel"/>
    <w:tmpl w:val="FE98A0AE"/>
    <w:lvl w:ilvl="0" w:tplc="ED86D4A6">
      <w:start w:val="1"/>
      <w:numFmt w:val="bullet"/>
      <w:lvlText w:val=""/>
      <w:lvlJc w:val="left"/>
      <w:pPr>
        <w:ind w:left="1440" w:hanging="360"/>
      </w:pPr>
      <w:rPr>
        <w:rFonts w:ascii="Symbol" w:hAnsi="Symbol" w:hint="default"/>
      </w:rPr>
    </w:lvl>
    <w:lvl w:ilvl="1" w:tplc="ED86D4A6">
      <w:start w:val="1"/>
      <w:numFmt w:val="bullet"/>
      <w:lvlText w:val=""/>
      <w:lvlJc w:val="left"/>
      <w:pPr>
        <w:ind w:left="360" w:hanging="360"/>
      </w:pPr>
      <w:rPr>
        <w:rFonts w:ascii="Symbol" w:hAnsi="Symbo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nsid w:val="3B1303C7"/>
    <w:multiLevelType w:val="hybridMultilevel"/>
    <w:tmpl w:val="BBB4944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3C2A4722"/>
    <w:multiLevelType w:val="hybridMultilevel"/>
    <w:tmpl w:val="6BC2552E"/>
    <w:lvl w:ilvl="0" w:tplc="26BAEF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3D88466C"/>
    <w:multiLevelType w:val="hybridMultilevel"/>
    <w:tmpl w:val="CD14227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3E894D29"/>
    <w:multiLevelType w:val="hybridMultilevel"/>
    <w:tmpl w:val="98440CDC"/>
    <w:lvl w:ilvl="0" w:tplc="D44ACB6E">
      <w:start w:val="1"/>
      <w:numFmt w:val="decimal"/>
      <w:lvlText w:val="%1."/>
      <w:lvlJc w:val="left"/>
      <w:pPr>
        <w:tabs>
          <w:tab w:val="num" w:pos="360"/>
        </w:tabs>
        <w:ind w:left="360" w:hanging="360"/>
      </w:pPr>
      <w:rPr>
        <w:rFonts w:ascii="Times New Roman" w:hAnsi="Times New Roman" w:cs="Times New Roman" w:hint="default"/>
        <w:b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EDA7339"/>
    <w:multiLevelType w:val="hybridMultilevel"/>
    <w:tmpl w:val="82AEEDC0"/>
    <w:lvl w:ilvl="0" w:tplc="0415000F">
      <w:start w:val="1"/>
      <w:numFmt w:val="decimal"/>
      <w:lvlText w:val="%1."/>
      <w:lvlJc w:val="left"/>
      <w:pPr>
        <w:ind w:left="360" w:hanging="360"/>
      </w:pPr>
    </w:lvl>
    <w:lvl w:ilvl="1" w:tplc="BD04CC12">
      <w:start w:val="1"/>
      <w:numFmt w:val="decimal"/>
      <w:lvlText w:val="%2."/>
      <w:lvlJc w:val="left"/>
      <w:pPr>
        <w:ind w:left="36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2D36507"/>
    <w:multiLevelType w:val="hybridMultilevel"/>
    <w:tmpl w:val="805E3D58"/>
    <w:lvl w:ilvl="0" w:tplc="04150017">
      <w:start w:val="1"/>
      <w:numFmt w:val="lowerLetter"/>
      <w:lvlText w:val="%1)"/>
      <w:lvlJc w:val="left"/>
      <w:pPr>
        <w:ind w:left="1146" w:hanging="360"/>
      </w:pPr>
    </w:lvl>
    <w:lvl w:ilvl="1" w:tplc="A4E44A5E">
      <w:start w:val="1"/>
      <w:numFmt w:val="lowerLetter"/>
      <w:lvlText w:val="%2)"/>
      <w:lvlJc w:val="left"/>
      <w:pPr>
        <w:ind w:left="360" w:hanging="360"/>
      </w:pPr>
      <w:rPr>
        <w:b w:val="0"/>
        <w:bCs/>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nsid w:val="4CAE7764"/>
    <w:multiLevelType w:val="hybridMultilevel"/>
    <w:tmpl w:val="3074455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1D76A99"/>
    <w:multiLevelType w:val="hybridMultilevel"/>
    <w:tmpl w:val="9A38E9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18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5BE20E3"/>
    <w:multiLevelType w:val="multilevel"/>
    <w:tmpl w:val="A5F2B5B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nsid w:val="56C21731"/>
    <w:multiLevelType w:val="hybridMultilevel"/>
    <w:tmpl w:val="E206C49A"/>
    <w:lvl w:ilvl="0" w:tplc="0415000F">
      <w:start w:val="1"/>
      <w:numFmt w:val="decimal"/>
      <w:lvlText w:val="%1."/>
      <w:lvlJc w:val="left"/>
      <w:pPr>
        <w:ind w:left="720" w:hanging="360"/>
      </w:pPr>
    </w:lvl>
    <w:lvl w:ilvl="1" w:tplc="0415000F">
      <w:start w:val="1"/>
      <w:numFmt w:val="decimal"/>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A6A66DB"/>
    <w:multiLevelType w:val="hybridMultilevel"/>
    <w:tmpl w:val="4712FD0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A8B57C3"/>
    <w:multiLevelType w:val="hybridMultilevel"/>
    <w:tmpl w:val="669E203C"/>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nsid w:val="5EB640FC"/>
    <w:multiLevelType w:val="multilevel"/>
    <w:tmpl w:val="3152A290"/>
    <w:lvl w:ilvl="0">
      <w:start w:val="1"/>
      <w:numFmt w:val="decimal"/>
      <w:lvlText w:val="%1."/>
      <w:lvlJc w:val="left"/>
      <w:pPr>
        <w:ind w:left="360" w:hanging="360"/>
      </w:pPr>
      <w:rPr>
        <w:rFonts w:ascii="Calibri" w:eastAsia="Calibri" w:hAnsi="Calibri" w:cs="Times New Roman"/>
        <w:b w:val="0"/>
        <w:bCs/>
      </w:rPr>
    </w:lvl>
    <w:lvl w:ilvl="1">
      <w:start w:val="1"/>
      <w:numFmt w:val="decimal"/>
      <w:isLgl/>
      <w:lvlText w:val="%1.%2."/>
      <w:lvlJc w:val="left"/>
      <w:pPr>
        <w:ind w:left="360" w:hanging="360"/>
      </w:pPr>
      <w:rPr>
        <w:rFonts w:hint="default"/>
      </w:rPr>
    </w:lvl>
    <w:lvl w:ilvl="2">
      <w:start w:val="1"/>
      <w:numFmt w:val="lowerLetter"/>
      <w:lvlText w:val="%3)"/>
      <w:lvlJc w:val="left"/>
      <w:pPr>
        <w:ind w:left="720" w:hanging="720"/>
      </w:p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nsid w:val="6034019C"/>
    <w:multiLevelType w:val="hybridMultilevel"/>
    <w:tmpl w:val="BEA8C8B4"/>
    <w:lvl w:ilvl="0" w:tplc="229E8628">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62396072"/>
    <w:multiLevelType w:val="hybridMultilevel"/>
    <w:tmpl w:val="9D9269F6"/>
    <w:lvl w:ilvl="0" w:tplc="FFFFFFFF">
      <w:start w:val="1"/>
      <w:numFmt w:val="lowerLetter"/>
      <w:lvlText w:val="%1."/>
      <w:lvlJc w:val="left"/>
      <w:pPr>
        <w:ind w:left="144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4B5346B"/>
    <w:multiLevelType w:val="multilevel"/>
    <w:tmpl w:val="3152A290"/>
    <w:lvl w:ilvl="0">
      <w:start w:val="1"/>
      <w:numFmt w:val="decimal"/>
      <w:lvlText w:val="%1."/>
      <w:lvlJc w:val="left"/>
      <w:pPr>
        <w:ind w:left="360" w:hanging="360"/>
      </w:pPr>
      <w:rPr>
        <w:rFonts w:ascii="Calibri" w:eastAsia="Calibri" w:hAnsi="Calibri" w:cs="Times New Roman"/>
        <w:b w:val="0"/>
        <w:bCs/>
      </w:rPr>
    </w:lvl>
    <w:lvl w:ilvl="1">
      <w:start w:val="1"/>
      <w:numFmt w:val="decimal"/>
      <w:isLgl/>
      <w:lvlText w:val="%1.%2."/>
      <w:lvlJc w:val="left"/>
      <w:pPr>
        <w:ind w:left="360" w:hanging="360"/>
      </w:pPr>
      <w:rPr>
        <w:rFonts w:hint="default"/>
      </w:rPr>
    </w:lvl>
    <w:lvl w:ilvl="2">
      <w:start w:val="1"/>
      <w:numFmt w:val="lowerLetter"/>
      <w:lvlText w:val="%3)"/>
      <w:lvlJc w:val="left"/>
      <w:pPr>
        <w:ind w:left="720" w:hanging="720"/>
      </w:p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nsid w:val="662F5DE4"/>
    <w:multiLevelType w:val="hybridMultilevel"/>
    <w:tmpl w:val="9BFA39C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nsid w:val="6B46216E"/>
    <w:multiLevelType w:val="hybridMultilevel"/>
    <w:tmpl w:val="5B0E7B0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EC42343"/>
    <w:multiLevelType w:val="hybridMultilevel"/>
    <w:tmpl w:val="D786BC0E"/>
    <w:lvl w:ilvl="0" w:tplc="ED86D4A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nsid w:val="70095DD5"/>
    <w:multiLevelType w:val="hybridMultilevel"/>
    <w:tmpl w:val="0CAA372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8B1016C"/>
    <w:multiLevelType w:val="multilevel"/>
    <w:tmpl w:val="68C49050"/>
    <w:lvl w:ilvl="0">
      <w:start w:val="1"/>
      <w:numFmt w:val="decimal"/>
      <w:lvlText w:val="%1."/>
      <w:lvlJc w:val="left"/>
      <w:pPr>
        <w:ind w:left="360" w:hanging="360"/>
      </w:pPr>
      <w:rPr>
        <w:rFonts w:hint="default"/>
      </w:rPr>
    </w:lvl>
    <w:lvl w:ilvl="1">
      <w:start w:val="1"/>
      <w:numFmt w:val="decimal"/>
      <w:isLgl/>
      <w:lvlText w:val="%1.%2."/>
      <w:lvlJc w:val="left"/>
      <w:pPr>
        <w:ind w:left="876" w:hanging="450"/>
      </w:pPr>
      <w:rPr>
        <w:rFonts w:hint="default"/>
        <w:b w:val="0"/>
      </w:rPr>
    </w:lvl>
    <w:lvl w:ilvl="2">
      <w:start w:val="1"/>
      <w:numFmt w:val="decimal"/>
      <w:isLgl/>
      <w:lvlText w:val="%1.%2.%3."/>
      <w:lvlJc w:val="left"/>
      <w:pPr>
        <w:ind w:left="1572" w:hanging="720"/>
      </w:pPr>
      <w:rPr>
        <w:rFonts w:hint="default"/>
        <w:b w:val="0"/>
      </w:rPr>
    </w:lvl>
    <w:lvl w:ilvl="3">
      <w:start w:val="1"/>
      <w:numFmt w:val="decimal"/>
      <w:isLgl/>
      <w:lvlText w:val="%1.%2.%3.%4."/>
      <w:lvlJc w:val="left"/>
      <w:pPr>
        <w:ind w:left="1998" w:hanging="720"/>
      </w:pPr>
      <w:rPr>
        <w:rFonts w:hint="default"/>
        <w:b w:val="0"/>
      </w:rPr>
    </w:lvl>
    <w:lvl w:ilvl="4">
      <w:start w:val="1"/>
      <w:numFmt w:val="decimal"/>
      <w:isLgl/>
      <w:lvlText w:val="%1.%2.%3.%4.%5."/>
      <w:lvlJc w:val="left"/>
      <w:pPr>
        <w:ind w:left="2784" w:hanging="1080"/>
      </w:pPr>
      <w:rPr>
        <w:rFonts w:hint="default"/>
        <w:b w:val="0"/>
      </w:rPr>
    </w:lvl>
    <w:lvl w:ilvl="5">
      <w:start w:val="1"/>
      <w:numFmt w:val="decimal"/>
      <w:isLgl/>
      <w:lvlText w:val="%1.%2.%3.%4.%5.%6."/>
      <w:lvlJc w:val="left"/>
      <w:pPr>
        <w:ind w:left="3210" w:hanging="1080"/>
      </w:pPr>
      <w:rPr>
        <w:rFonts w:hint="default"/>
        <w:b w:val="0"/>
      </w:rPr>
    </w:lvl>
    <w:lvl w:ilvl="6">
      <w:start w:val="1"/>
      <w:numFmt w:val="decimal"/>
      <w:isLgl/>
      <w:lvlText w:val="%1.%2.%3.%4.%5.%6.%7."/>
      <w:lvlJc w:val="left"/>
      <w:pPr>
        <w:ind w:left="3636" w:hanging="1080"/>
      </w:pPr>
      <w:rPr>
        <w:rFonts w:hint="default"/>
        <w:b w:val="0"/>
      </w:rPr>
    </w:lvl>
    <w:lvl w:ilvl="7">
      <w:start w:val="1"/>
      <w:numFmt w:val="decimal"/>
      <w:isLgl/>
      <w:lvlText w:val="%1.%2.%3.%4.%5.%6.%7.%8."/>
      <w:lvlJc w:val="left"/>
      <w:pPr>
        <w:ind w:left="4422" w:hanging="1440"/>
      </w:pPr>
      <w:rPr>
        <w:rFonts w:hint="default"/>
        <w:b w:val="0"/>
      </w:rPr>
    </w:lvl>
    <w:lvl w:ilvl="8">
      <w:start w:val="1"/>
      <w:numFmt w:val="decimal"/>
      <w:isLgl/>
      <w:lvlText w:val="%1.%2.%3.%4.%5.%6.%7.%8.%9."/>
      <w:lvlJc w:val="left"/>
      <w:pPr>
        <w:ind w:left="4848" w:hanging="1440"/>
      </w:pPr>
      <w:rPr>
        <w:rFonts w:hint="default"/>
        <w:b w:val="0"/>
      </w:rPr>
    </w:lvl>
  </w:abstractNum>
  <w:abstractNum w:abstractNumId="39">
    <w:nsid w:val="7FA7797A"/>
    <w:multiLevelType w:val="hybridMultilevel"/>
    <w:tmpl w:val="9564C18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7">
      <w:start w:val="1"/>
      <w:numFmt w:val="lowerLetter"/>
      <w:lvlText w:val="%3)"/>
      <w:lvlJc w:val="left"/>
      <w:pPr>
        <w:ind w:left="180" w:hanging="18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39"/>
  </w:num>
  <w:num w:numId="2">
    <w:abstractNumId w:val="38"/>
  </w:num>
  <w:num w:numId="3">
    <w:abstractNumId w:val="1"/>
  </w:num>
  <w:num w:numId="4">
    <w:abstractNumId w:val="30"/>
  </w:num>
  <w:num w:numId="5">
    <w:abstractNumId w:val="25"/>
  </w:num>
  <w:num w:numId="6">
    <w:abstractNumId w:val="6"/>
  </w:num>
  <w:num w:numId="7">
    <w:abstractNumId w:val="24"/>
  </w:num>
  <w:num w:numId="8">
    <w:abstractNumId w:val="13"/>
  </w:num>
  <w:num w:numId="9">
    <w:abstractNumId w:val="22"/>
  </w:num>
  <w:num w:numId="10">
    <w:abstractNumId w:val="10"/>
  </w:num>
  <w:num w:numId="11">
    <w:abstractNumId w:val="15"/>
  </w:num>
  <w:num w:numId="12">
    <w:abstractNumId w:val="0"/>
  </w:num>
  <w:num w:numId="13">
    <w:abstractNumId w:val="27"/>
  </w:num>
  <w:num w:numId="14">
    <w:abstractNumId w:val="5"/>
  </w:num>
  <w:num w:numId="15">
    <w:abstractNumId w:val="20"/>
  </w:num>
  <w:num w:numId="16">
    <w:abstractNumId w:val="31"/>
  </w:num>
  <w:num w:numId="17">
    <w:abstractNumId w:val="2"/>
  </w:num>
  <w:num w:numId="18">
    <w:abstractNumId w:val="11"/>
  </w:num>
  <w:num w:numId="19">
    <w:abstractNumId w:val="7"/>
  </w:num>
  <w:num w:numId="20">
    <w:abstractNumId w:val="37"/>
  </w:num>
  <w:num w:numId="21">
    <w:abstractNumId w:val="28"/>
  </w:num>
  <w:num w:numId="22">
    <w:abstractNumId w:val="3"/>
  </w:num>
  <w:num w:numId="23">
    <w:abstractNumId w:val="17"/>
  </w:num>
  <w:num w:numId="24">
    <w:abstractNumId w:val="8"/>
  </w:num>
  <w:num w:numId="25">
    <w:abstractNumId w:val="33"/>
  </w:num>
  <w:num w:numId="26">
    <w:abstractNumId w:val="9"/>
  </w:num>
  <w:num w:numId="27">
    <w:abstractNumId w:val="29"/>
  </w:num>
  <w:num w:numId="28">
    <w:abstractNumId w:val="19"/>
  </w:num>
  <w:num w:numId="29">
    <w:abstractNumId w:val="14"/>
  </w:num>
  <w:num w:numId="30">
    <w:abstractNumId w:val="18"/>
  </w:num>
  <w:num w:numId="31">
    <w:abstractNumId w:val="34"/>
  </w:num>
  <w:num w:numId="32">
    <w:abstractNumId w:val="16"/>
  </w:num>
  <w:num w:numId="33">
    <w:abstractNumId w:val="35"/>
  </w:num>
  <w:num w:numId="34">
    <w:abstractNumId w:val="21"/>
  </w:num>
  <w:num w:numId="35">
    <w:abstractNumId w:val="32"/>
  </w:num>
  <w:num w:numId="36">
    <w:abstractNumId w:val="26"/>
  </w:num>
  <w:num w:numId="37">
    <w:abstractNumId w:val="36"/>
  </w:num>
  <w:num w:numId="38">
    <w:abstractNumId w:val="23"/>
  </w:num>
  <w:num w:numId="39">
    <w:abstractNumId w:val="4"/>
  </w:num>
  <w:num w:numId="40">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gnieszka Kotowicz">
    <w15:presenceInfo w15:providerId="None" w15:userId="Agnieszka Koto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AF3"/>
    <w:rsid w:val="00006AA3"/>
    <w:rsid w:val="000118FD"/>
    <w:rsid w:val="00012599"/>
    <w:rsid w:val="00025AB3"/>
    <w:rsid w:val="00033BAC"/>
    <w:rsid w:val="00035654"/>
    <w:rsid w:val="00053BA0"/>
    <w:rsid w:val="000561CF"/>
    <w:rsid w:val="0006144D"/>
    <w:rsid w:val="000806F1"/>
    <w:rsid w:val="000833CA"/>
    <w:rsid w:val="000846D6"/>
    <w:rsid w:val="00090453"/>
    <w:rsid w:val="000A3AC2"/>
    <w:rsid w:val="000A672B"/>
    <w:rsid w:val="000C3132"/>
    <w:rsid w:val="000D03B7"/>
    <w:rsid w:val="000D1F9B"/>
    <w:rsid w:val="000D69C1"/>
    <w:rsid w:val="000E1759"/>
    <w:rsid w:val="000E703C"/>
    <w:rsid w:val="000F106B"/>
    <w:rsid w:val="000F44A6"/>
    <w:rsid w:val="000F493D"/>
    <w:rsid w:val="00101208"/>
    <w:rsid w:val="001059D3"/>
    <w:rsid w:val="00106154"/>
    <w:rsid w:val="00122082"/>
    <w:rsid w:val="00155B74"/>
    <w:rsid w:val="001777DD"/>
    <w:rsid w:val="00181F1D"/>
    <w:rsid w:val="00187427"/>
    <w:rsid w:val="0019148D"/>
    <w:rsid w:val="00197B7D"/>
    <w:rsid w:val="001F363A"/>
    <w:rsid w:val="002001D9"/>
    <w:rsid w:val="00203BBC"/>
    <w:rsid w:val="00207866"/>
    <w:rsid w:val="0021127D"/>
    <w:rsid w:val="00214E94"/>
    <w:rsid w:val="00215DBD"/>
    <w:rsid w:val="00216EF7"/>
    <w:rsid w:val="0025488D"/>
    <w:rsid w:val="0026081E"/>
    <w:rsid w:val="002643DA"/>
    <w:rsid w:val="00266258"/>
    <w:rsid w:val="002665DD"/>
    <w:rsid w:val="00270A8B"/>
    <w:rsid w:val="00270B1A"/>
    <w:rsid w:val="00272459"/>
    <w:rsid w:val="00290C8A"/>
    <w:rsid w:val="002A02AB"/>
    <w:rsid w:val="002B145E"/>
    <w:rsid w:val="002B364D"/>
    <w:rsid w:val="002C69AD"/>
    <w:rsid w:val="002E766C"/>
    <w:rsid w:val="002F1E48"/>
    <w:rsid w:val="002F3A53"/>
    <w:rsid w:val="00313B80"/>
    <w:rsid w:val="00317792"/>
    <w:rsid w:val="00321514"/>
    <w:rsid w:val="003271E2"/>
    <w:rsid w:val="003329DC"/>
    <w:rsid w:val="003352F8"/>
    <w:rsid w:val="00341A16"/>
    <w:rsid w:val="00344C7F"/>
    <w:rsid w:val="00345A73"/>
    <w:rsid w:val="00351F5E"/>
    <w:rsid w:val="003712EA"/>
    <w:rsid w:val="00373A9A"/>
    <w:rsid w:val="0039222C"/>
    <w:rsid w:val="003934CF"/>
    <w:rsid w:val="00394D02"/>
    <w:rsid w:val="00396E66"/>
    <w:rsid w:val="003B0EBD"/>
    <w:rsid w:val="003D116D"/>
    <w:rsid w:val="003D4613"/>
    <w:rsid w:val="003F4B99"/>
    <w:rsid w:val="00406056"/>
    <w:rsid w:val="0040779B"/>
    <w:rsid w:val="00411A50"/>
    <w:rsid w:val="00420376"/>
    <w:rsid w:val="00440763"/>
    <w:rsid w:val="00445388"/>
    <w:rsid w:val="00471AC9"/>
    <w:rsid w:val="004738D5"/>
    <w:rsid w:val="00475640"/>
    <w:rsid w:val="00492130"/>
    <w:rsid w:val="004A16F1"/>
    <w:rsid w:val="004A6237"/>
    <w:rsid w:val="004B338A"/>
    <w:rsid w:val="004C64CD"/>
    <w:rsid w:val="004D257A"/>
    <w:rsid w:val="004D34C5"/>
    <w:rsid w:val="004D42CC"/>
    <w:rsid w:val="004D5EB3"/>
    <w:rsid w:val="004D7C38"/>
    <w:rsid w:val="004F07B9"/>
    <w:rsid w:val="004F7221"/>
    <w:rsid w:val="00511271"/>
    <w:rsid w:val="00551E8D"/>
    <w:rsid w:val="005655CA"/>
    <w:rsid w:val="00586DAA"/>
    <w:rsid w:val="00590F13"/>
    <w:rsid w:val="00591787"/>
    <w:rsid w:val="005A1313"/>
    <w:rsid w:val="005A636F"/>
    <w:rsid w:val="005A73AB"/>
    <w:rsid w:val="005A7B74"/>
    <w:rsid w:val="005B2EEA"/>
    <w:rsid w:val="005B3CAA"/>
    <w:rsid w:val="005B3D52"/>
    <w:rsid w:val="005C2195"/>
    <w:rsid w:val="005D3D23"/>
    <w:rsid w:val="005E5858"/>
    <w:rsid w:val="005F0C4A"/>
    <w:rsid w:val="006143EC"/>
    <w:rsid w:val="00614549"/>
    <w:rsid w:val="006254A9"/>
    <w:rsid w:val="00626B47"/>
    <w:rsid w:val="006353DC"/>
    <w:rsid w:val="006518DC"/>
    <w:rsid w:val="00655CC0"/>
    <w:rsid w:val="00663326"/>
    <w:rsid w:val="00684391"/>
    <w:rsid w:val="00691837"/>
    <w:rsid w:val="006A59C1"/>
    <w:rsid w:val="006A7459"/>
    <w:rsid w:val="006B32F1"/>
    <w:rsid w:val="006B6B68"/>
    <w:rsid w:val="006C3A59"/>
    <w:rsid w:val="006E681D"/>
    <w:rsid w:val="007036D5"/>
    <w:rsid w:val="00704BCF"/>
    <w:rsid w:val="00707AC7"/>
    <w:rsid w:val="00720864"/>
    <w:rsid w:val="0072241E"/>
    <w:rsid w:val="00736179"/>
    <w:rsid w:val="007547AC"/>
    <w:rsid w:val="00755BF8"/>
    <w:rsid w:val="007713F9"/>
    <w:rsid w:val="00785E2F"/>
    <w:rsid w:val="007A7DCB"/>
    <w:rsid w:val="007C5BCF"/>
    <w:rsid w:val="007D1AC3"/>
    <w:rsid w:val="007F359F"/>
    <w:rsid w:val="00823211"/>
    <w:rsid w:val="00825652"/>
    <w:rsid w:val="00834D44"/>
    <w:rsid w:val="00840845"/>
    <w:rsid w:val="00861E9A"/>
    <w:rsid w:val="00867DB5"/>
    <w:rsid w:val="00872FC9"/>
    <w:rsid w:val="00884993"/>
    <w:rsid w:val="0089027D"/>
    <w:rsid w:val="008A5B78"/>
    <w:rsid w:val="008B6933"/>
    <w:rsid w:val="008C68EE"/>
    <w:rsid w:val="008D6220"/>
    <w:rsid w:val="008D645C"/>
    <w:rsid w:val="008E4EE7"/>
    <w:rsid w:val="008E7F86"/>
    <w:rsid w:val="00900628"/>
    <w:rsid w:val="009006BC"/>
    <w:rsid w:val="0090778E"/>
    <w:rsid w:val="00916732"/>
    <w:rsid w:val="0092230F"/>
    <w:rsid w:val="009412E7"/>
    <w:rsid w:val="009513B2"/>
    <w:rsid w:val="00951494"/>
    <w:rsid w:val="0095543C"/>
    <w:rsid w:val="009648BB"/>
    <w:rsid w:val="00975ED8"/>
    <w:rsid w:val="0098240F"/>
    <w:rsid w:val="00995B12"/>
    <w:rsid w:val="0099617B"/>
    <w:rsid w:val="009A22D0"/>
    <w:rsid w:val="009B0A70"/>
    <w:rsid w:val="009C0F5C"/>
    <w:rsid w:val="009C3351"/>
    <w:rsid w:val="009D0F43"/>
    <w:rsid w:val="009D35C5"/>
    <w:rsid w:val="009D41A0"/>
    <w:rsid w:val="009D6C65"/>
    <w:rsid w:val="009E619C"/>
    <w:rsid w:val="00A01ABA"/>
    <w:rsid w:val="00A06824"/>
    <w:rsid w:val="00A10C5D"/>
    <w:rsid w:val="00A11F7D"/>
    <w:rsid w:val="00A179FF"/>
    <w:rsid w:val="00A27914"/>
    <w:rsid w:val="00A33EC1"/>
    <w:rsid w:val="00A361E0"/>
    <w:rsid w:val="00A36BA7"/>
    <w:rsid w:val="00A37052"/>
    <w:rsid w:val="00A500B0"/>
    <w:rsid w:val="00A54A8D"/>
    <w:rsid w:val="00A5711D"/>
    <w:rsid w:val="00A6394F"/>
    <w:rsid w:val="00A642AB"/>
    <w:rsid w:val="00A65ED0"/>
    <w:rsid w:val="00A71657"/>
    <w:rsid w:val="00A71E25"/>
    <w:rsid w:val="00A73C29"/>
    <w:rsid w:val="00A97C1E"/>
    <w:rsid w:val="00AA025C"/>
    <w:rsid w:val="00AA1457"/>
    <w:rsid w:val="00AA3596"/>
    <w:rsid w:val="00AB1C0E"/>
    <w:rsid w:val="00AC55C4"/>
    <w:rsid w:val="00AE7027"/>
    <w:rsid w:val="00AF0E33"/>
    <w:rsid w:val="00B0438E"/>
    <w:rsid w:val="00B060E1"/>
    <w:rsid w:val="00B06FC5"/>
    <w:rsid w:val="00B36385"/>
    <w:rsid w:val="00B46169"/>
    <w:rsid w:val="00B516E4"/>
    <w:rsid w:val="00B71F6C"/>
    <w:rsid w:val="00B7436D"/>
    <w:rsid w:val="00B76F65"/>
    <w:rsid w:val="00B77350"/>
    <w:rsid w:val="00B77594"/>
    <w:rsid w:val="00B77AA4"/>
    <w:rsid w:val="00B83A52"/>
    <w:rsid w:val="00B86B21"/>
    <w:rsid w:val="00BA6080"/>
    <w:rsid w:val="00BB0625"/>
    <w:rsid w:val="00BC7E56"/>
    <w:rsid w:val="00BD02E7"/>
    <w:rsid w:val="00BD0687"/>
    <w:rsid w:val="00BD28EF"/>
    <w:rsid w:val="00BD2A5A"/>
    <w:rsid w:val="00BD4CD0"/>
    <w:rsid w:val="00BD5FE4"/>
    <w:rsid w:val="00BE165F"/>
    <w:rsid w:val="00BE1909"/>
    <w:rsid w:val="00C00F9A"/>
    <w:rsid w:val="00C20A90"/>
    <w:rsid w:val="00C2446B"/>
    <w:rsid w:val="00C318D9"/>
    <w:rsid w:val="00C41834"/>
    <w:rsid w:val="00C621FD"/>
    <w:rsid w:val="00C6381F"/>
    <w:rsid w:val="00C64BEA"/>
    <w:rsid w:val="00C76273"/>
    <w:rsid w:val="00CA3FC7"/>
    <w:rsid w:val="00CB48A7"/>
    <w:rsid w:val="00CC3B32"/>
    <w:rsid w:val="00CC40EA"/>
    <w:rsid w:val="00CC6AF3"/>
    <w:rsid w:val="00CD0F33"/>
    <w:rsid w:val="00CD6720"/>
    <w:rsid w:val="00CE5934"/>
    <w:rsid w:val="00CF53E2"/>
    <w:rsid w:val="00D01D71"/>
    <w:rsid w:val="00D0338B"/>
    <w:rsid w:val="00D057CC"/>
    <w:rsid w:val="00D179C8"/>
    <w:rsid w:val="00D432D7"/>
    <w:rsid w:val="00D43369"/>
    <w:rsid w:val="00D51143"/>
    <w:rsid w:val="00D61CA7"/>
    <w:rsid w:val="00D6460A"/>
    <w:rsid w:val="00D6497F"/>
    <w:rsid w:val="00D70463"/>
    <w:rsid w:val="00D71E95"/>
    <w:rsid w:val="00D73177"/>
    <w:rsid w:val="00D7797C"/>
    <w:rsid w:val="00DB25D0"/>
    <w:rsid w:val="00DB4D9C"/>
    <w:rsid w:val="00DB59EA"/>
    <w:rsid w:val="00DC3831"/>
    <w:rsid w:val="00DD64D9"/>
    <w:rsid w:val="00DE2410"/>
    <w:rsid w:val="00DF5384"/>
    <w:rsid w:val="00E030D0"/>
    <w:rsid w:val="00E052C8"/>
    <w:rsid w:val="00E12482"/>
    <w:rsid w:val="00E24297"/>
    <w:rsid w:val="00E43686"/>
    <w:rsid w:val="00E47D89"/>
    <w:rsid w:val="00E70807"/>
    <w:rsid w:val="00E734FF"/>
    <w:rsid w:val="00E75FF7"/>
    <w:rsid w:val="00E86D43"/>
    <w:rsid w:val="00E91C32"/>
    <w:rsid w:val="00E94A7B"/>
    <w:rsid w:val="00E96F8B"/>
    <w:rsid w:val="00EB3B30"/>
    <w:rsid w:val="00ED0F63"/>
    <w:rsid w:val="00EE23DE"/>
    <w:rsid w:val="00EF5698"/>
    <w:rsid w:val="00F01151"/>
    <w:rsid w:val="00F07B6B"/>
    <w:rsid w:val="00F10DF8"/>
    <w:rsid w:val="00F21E10"/>
    <w:rsid w:val="00F308F6"/>
    <w:rsid w:val="00F42470"/>
    <w:rsid w:val="00F51771"/>
    <w:rsid w:val="00F74A53"/>
    <w:rsid w:val="00F9104A"/>
    <w:rsid w:val="00F92469"/>
    <w:rsid w:val="00F968FE"/>
    <w:rsid w:val="00FA7F64"/>
    <w:rsid w:val="00FB127D"/>
    <w:rsid w:val="00FB14E5"/>
    <w:rsid w:val="00FB60DB"/>
    <w:rsid w:val="00FD3C6E"/>
    <w:rsid w:val="00FD41B6"/>
    <w:rsid w:val="00FD41CC"/>
    <w:rsid w:val="00FD51FE"/>
    <w:rsid w:val="00FE13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56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FD41B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D41B6"/>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FD41B6"/>
    <w:pPr>
      <w:outlineLvl w:val="9"/>
    </w:pPr>
    <w:rPr>
      <w:lang w:eastAsia="pl-PL"/>
    </w:rPr>
  </w:style>
  <w:style w:type="paragraph" w:styleId="Nagwek">
    <w:name w:val="header"/>
    <w:basedOn w:val="Normalny"/>
    <w:link w:val="NagwekZnak"/>
    <w:uiPriority w:val="99"/>
    <w:unhideWhenUsed/>
    <w:rsid w:val="00FD41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D41B6"/>
  </w:style>
  <w:style w:type="paragraph" w:styleId="Stopka">
    <w:name w:val="footer"/>
    <w:basedOn w:val="Normalny"/>
    <w:link w:val="StopkaZnak"/>
    <w:uiPriority w:val="99"/>
    <w:unhideWhenUsed/>
    <w:rsid w:val="00FD41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D41B6"/>
  </w:style>
  <w:style w:type="paragraph" w:styleId="Akapitzlist">
    <w:name w:val="List Paragraph"/>
    <w:basedOn w:val="Normalny"/>
    <w:uiPriority w:val="34"/>
    <w:qFormat/>
    <w:rsid w:val="00FD41B6"/>
    <w:pPr>
      <w:ind w:left="720"/>
      <w:contextualSpacing/>
    </w:pPr>
  </w:style>
  <w:style w:type="paragraph" w:styleId="Tekstdymka">
    <w:name w:val="Balloon Text"/>
    <w:basedOn w:val="Normalny"/>
    <w:link w:val="TekstdymkaZnak"/>
    <w:uiPriority w:val="99"/>
    <w:semiHidden/>
    <w:unhideWhenUsed/>
    <w:rsid w:val="00FD41B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41B6"/>
    <w:rPr>
      <w:rFonts w:ascii="Segoe UI" w:hAnsi="Segoe UI" w:cs="Segoe UI"/>
      <w:sz w:val="18"/>
      <w:szCs w:val="18"/>
    </w:rPr>
  </w:style>
  <w:style w:type="paragraph" w:styleId="Tytu">
    <w:name w:val="Title"/>
    <w:basedOn w:val="Normalny"/>
    <w:next w:val="Normalny"/>
    <w:link w:val="TytuZnak"/>
    <w:autoRedefine/>
    <w:uiPriority w:val="10"/>
    <w:qFormat/>
    <w:rsid w:val="006353DC"/>
    <w:pPr>
      <w:spacing w:after="0" w:line="240" w:lineRule="auto"/>
      <w:contextualSpacing/>
    </w:pPr>
    <w:rPr>
      <w:rFonts w:asciiTheme="majorHAnsi" w:eastAsiaTheme="majorEastAsia" w:hAnsiTheme="majorHAnsi" w:cstheme="majorBidi"/>
      <w:spacing w:val="-10"/>
      <w:kern w:val="28"/>
      <w:sz w:val="20"/>
      <w:szCs w:val="56"/>
    </w:rPr>
  </w:style>
  <w:style w:type="character" w:customStyle="1" w:styleId="TytuZnak">
    <w:name w:val="Tytuł Znak"/>
    <w:basedOn w:val="Domylnaczcionkaakapitu"/>
    <w:link w:val="Tytu"/>
    <w:uiPriority w:val="10"/>
    <w:rsid w:val="006353DC"/>
    <w:rPr>
      <w:rFonts w:asciiTheme="majorHAnsi" w:eastAsiaTheme="majorEastAsia" w:hAnsiTheme="majorHAnsi" w:cstheme="majorBidi"/>
      <w:spacing w:val="-10"/>
      <w:kern w:val="28"/>
      <w:sz w:val="20"/>
      <w:szCs w:val="56"/>
    </w:rPr>
  </w:style>
  <w:style w:type="character" w:styleId="Odwoaniedokomentarza">
    <w:name w:val="annotation reference"/>
    <w:basedOn w:val="Domylnaczcionkaakapitu"/>
    <w:uiPriority w:val="99"/>
    <w:semiHidden/>
    <w:unhideWhenUsed/>
    <w:rsid w:val="006353DC"/>
    <w:rPr>
      <w:sz w:val="16"/>
      <w:szCs w:val="16"/>
    </w:rPr>
  </w:style>
  <w:style w:type="paragraph" w:styleId="Tekstkomentarza">
    <w:name w:val="annotation text"/>
    <w:basedOn w:val="Normalny"/>
    <w:link w:val="TekstkomentarzaZnak"/>
    <w:uiPriority w:val="99"/>
    <w:unhideWhenUsed/>
    <w:rsid w:val="006353DC"/>
    <w:pPr>
      <w:spacing w:line="240" w:lineRule="auto"/>
    </w:pPr>
    <w:rPr>
      <w:sz w:val="20"/>
      <w:szCs w:val="20"/>
    </w:rPr>
  </w:style>
  <w:style w:type="character" w:customStyle="1" w:styleId="TekstkomentarzaZnak">
    <w:name w:val="Tekst komentarza Znak"/>
    <w:basedOn w:val="Domylnaczcionkaakapitu"/>
    <w:link w:val="Tekstkomentarza"/>
    <w:uiPriority w:val="99"/>
    <w:rsid w:val="006353DC"/>
    <w:rPr>
      <w:sz w:val="20"/>
      <w:szCs w:val="20"/>
    </w:rPr>
  </w:style>
  <w:style w:type="paragraph" w:styleId="Tematkomentarza">
    <w:name w:val="annotation subject"/>
    <w:basedOn w:val="Tekstkomentarza"/>
    <w:next w:val="Tekstkomentarza"/>
    <w:link w:val="TematkomentarzaZnak"/>
    <w:uiPriority w:val="99"/>
    <w:semiHidden/>
    <w:unhideWhenUsed/>
    <w:rsid w:val="006353DC"/>
    <w:rPr>
      <w:b/>
      <w:bCs/>
    </w:rPr>
  </w:style>
  <w:style w:type="character" w:customStyle="1" w:styleId="TematkomentarzaZnak">
    <w:name w:val="Temat komentarza Znak"/>
    <w:basedOn w:val="TekstkomentarzaZnak"/>
    <w:link w:val="Tematkomentarza"/>
    <w:uiPriority w:val="99"/>
    <w:semiHidden/>
    <w:rsid w:val="006353DC"/>
    <w:rPr>
      <w:b/>
      <w:bCs/>
      <w:sz w:val="20"/>
      <w:szCs w:val="20"/>
    </w:rPr>
  </w:style>
  <w:style w:type="table" w:styleId="Tabela-Siatka">
    <w:name w:val="Table Grid"/>
    <w:basedOn w:val="Standardowy"/>
    <w:uiPriority w:val="39"/>
    <w:rsid w:val="00CD0F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ZnakZnakZnak">
    <w:name w:val="Znak Znak Znak Znak Znak Znak Znak Znak Znak Znak Znak Znak"/>
    <w:basedOn w:val="Normalny"/>
    <w:rsid w:val="00511271"/>
    <w:pPr>
      <w:spacing w:before="100" w:after="0" w:line="240" w:lineRule="auto"/>
    </w:pPr>
    <w:rPr>
      <w:rFonts w:ascii="Arial" w:eastAsia="Times New Roman" w:hAnsi="Arial" w:cs="Arial"/>
      <w:sz w:val="24"/>
      <w:szCs w:val="24"/>
      <w:lang w:eastAsia="pl-PL"/>
    </w:rPr>
  </w:style>
  <w:style w:type="character" w:styleId="Hipercze">
    <w:name w:val="Hyperlink"/>
    <w:basedOn w:val="Domylnaczcionkaakapitu"/>
    <w:uiPriority w:val="99"/>
    <w:unhideWhenUsed/>
    <w:rsid w:val="00492130"/>
    <w:rPr>
      <w:color w:val="0563C1" w:themeColor="hyperlink"/>
      <w:u w:val="single"/>
    </w:rPr>
  </w:style>
  <w:style w:type="character" w:customStyle="1" w:styleId="UnresolvedMention">
    <w:name w:val="Unresolved Mention"/>
    <w:basedOn w:val="Domylnaczcionkaakapitu"/>
    <w:uiPriority w:val="99"/>
    <w:semiHidden/>
    <w:unhideWhenUsed/>
    <w:rsid w:val="0049213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FD41B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D41B6"/>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FD41B6"/>
    <w:pPr>
      <w:outlineLvl w:val="9"/>
    </w:pPr>
    <w:rPr>
      <w:lang w:eastAsia="pl-PL"/>
    </w:rPr>
  </w:style>
  <w:style w:type="paragraph" w:styleId="Nagwek">
    <w:name w:val="header"/>
    <w:basedOn w:val="Normalny"/>
    <w:link w:val="NagwekZnak"/>
    <w:uiPriority w:val="99"/>
    <w:unhideWhenUsed/>
    <w:rsid w:val="00FD41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D41B6"/>
  </w:style>
  <w:style w:type="paragraph" w:styleId="Stopka">
    <w:name w:val="footer"/>
    <w:basedOn w:val="Normalny"/>
    <w:link w:val="StopkaZnak"/>
    <w:uiPriority w:val="99"/>
    <w:unhideWhenUsed/>
    <w:rsid w:val="00FD41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D41B6"/>
  </w:style>
  <w:style w:type="paragraph" w:styleId="Akapitzlist">
    <w:name w:val="List Paragraph"/>
    <w:basedOn w:val="Normalny"/>
    <w:uiPriority w:val="34"/>
    <w:qFormat/>
    <w:rsid w:val="00FD41B6"/>
    <w:pPr>
      <w:ind w:left="720"/>
      <w:contextualSpacing/>
    </w:pPr>
  </w:style>
  <w:style w:type="paragraph" w:styleId="Tekstdymka">
    <w:name w:val="Balloon Text"/>
    <w:basedOn w:val="Normalny"/>
    <w:link w:val="TekstdymkaZnak"/>
    <w:uiPriority w:val="99"/>
    <w:semiHidden/>
    <w:unhideWhenUsed/>
    <w:rsid w:val="00FD41B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41B6"/>
    <w:rPr>
      <w:rFonts w:ascii="Segoe UI" w:hAnsi="Segoe UI" w:cs="Segoe UI"/>
      <w:sz w:val="18"/>
      <w:szCs w:val="18"/>
    </w:rPr>
  </w:style>
  <w:style w:type="paragraph" w:styleId="Tytu">
    <w:name w:val="Title"/>
    <w:basedOn w:val="Normalny"/>
    <w:next w:val="Normalny"/>
    <w:link w:val="TytuZnak"/>
    <w:autoRedefine/>
    <w:uiPriority w:val="10"/>
    <w:qFormat/>
    <w:rsid w:val="006353DC"/>
    <w:pPr>
      <w:spacing w:after="0" w:line="240" w:lineRule="auto"/>
      <w:contextualSpacing/>
    </w:pPr>
    <w:rPr>
      <w:rFonts w:asciiTheme="majorHAnsi" w:eastAsiaTheme="majorEastAsia" w:hAnsiTheme="majorHAnsi" w:cstheme="majorBidi"/>
      <w:spacing w:val="-10"/>
      <w:kern w:val="28"/>
      <w:sz w:val="20"/>
      <w:szCs w:val="56"/>
    </w:rPr>
  </w:style>
  <w:style w:type="character" w:customStyle="1" w:styleId="TytuZnak">
    <w:name w:val="Tytuł Znak"/>
    <w:basedOn w:val="Domylnaczcionkaakapitu"/>
    <w:link w:val="Tytu"/>
    <w:uiPriority w:val="10"/>
    <w:rsid w:val="006353DC"/>
    <w:rPr>
      <w:rFonts w:asciiTheme="majorHAnsi" w:eastAsiaTheme="majorEastAsia" w:hAnsiTheme="majorHAnsi" w:cstheme="majorBidi"/>
      <w:spacing w:val="-10"/>
      <w:kern w:val="28"/>
      <w:sz w:val="20"/>
      <w:szCs w:val="56"/>
    </w:rPr>
  </w:style>
  <w:style w:type="character" w:styleId="Odwoaniedokomentarza">
    <w:name w:val="annotation reference"/>
    <w:basedOn w:val="Domylnaczcionkaakapitu"/>
    <w:uiPriority w:val="99"/>
    <w:semiHidden/>
    <w:unhideWhenUsed/>
    <w:rsid w:val="006353DC"/>
    <w:rPr>
      <w:sz w:val="16"/>
      <w:szCs w:val="16"/>
    </w:rPr>
  </w:style>
  <w:style w:type="paragraph" w:styleId="Tekstkomentarza">
    <w:name w:val="annotation text"/>
    <w:basedOn w:val="Normalny"/>
    <w:link w:val="TekstkomentarzaZnak"/>
    <w:uiPriority w:val="99"/>
    <w:unhideWhenUsed/>
    <w:rsid w:val="006353DC"/>
    <w:pPr>
      <w:spacing w:line="240" w:lineRule="auto"/>
    </w:pPr>
    <w:rPr>
      <w:sz w:val="20"/>
      <w:szCs w:val="20"/>
    </w:rPr>
  </w:style>
  <w:style w:type="character" w:customStyle="1" w:styleId="TekstkomentarzaZnak">
    <w:name w:val="Tekst komentarza Znak"/>
    <w:basedOn w:val="Domylnaczcionkaakapitu"/>
    <w:link w:val="Tekstkomentarza"/>
    <w:uiPriority w:val="99"/>
    <w:rsid w:val="006353DC"/>
    <w:rPr>
      <w:sz w:val="20"/>
      <w:szCs w:val="20"/>
    </w:rPr>
  </w:style>
  <w:style w:type="paragraph" w:styleId="Tematkomentarza">
    <w:name w:val="annotation subject"/>
    <w:basedOn w:val="Tekstkomentarza"/>
    <w:next w:val="Tekstkomentarza"/>
    <w:link w:val="TematkomentarzaZnak"/>
    <w:uiPriority w:val="99"/>
    <w:semiHidden/>
    <w:unhideWhenUsed/>
    <w:rsid w:val="006353DC"/>
    <w:rPr>
      <w:b/>
      <w:bCs/>
    </w:rPr>
  </w:style>
  <w:style w:type="character" w:customStyle="1" w:styleId="TematkomentarzaZnak">
    <w:name w:val="Temat komentarza Znak"/>
    <w:basedOn w:val="TekstkomentarzaZnak"/>
    <w:link w:val="Tematkomentarza"/>
    <w:uiPriority w:val="99"/>
    <w:semiHidden/>
    <w:rsid w:val="006353DC"/>
    <w:rPr>
      <w:b/>
      <w:bCs/>
      <w:sz w:val="20"/>
      <w:szCs w:val="20"/>
    </w:rPr>
  </w:style>
  <w:style w:type="table" w:styleId="Tabela-Siatka">
    <w:name w:val="Table Grid"/>
    <w:basedOn w:val="Standardowy"/>
    <w:uiPriority w:val="39"/>
    <w:rsid w:val="00CD0F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ZnakZnakZnak">
    <w:name w:val="Znak Znak Znak Znak Znak Znak Znak Znak Znak Znak Znak Znak"/>
    <w:basedOn w:val="Normalny"/>
    <w:rsid w:val="00511271"/>
    <w:pPr>
      <w:spacing w:before="100" w:after="0" w:line="240" w:lineRule="auto"/>
    </w:pPr>
    <w:rPr>
      <w:rFonts w:ascii="Arial" w:eastAsia="Times New Roman" w:hAnsi="Arial" w:cs="Arial"/>
      <w:sz w:val="24"/>
      <w:szCs w:val="24"/>
      <w:lang w:eastAsia="pl-PL"/>
    </w:rPr>
  </w:style>
  <w:style w:type="character" w:styleId="Hipercze">
    <w:name w:val="Hyperlink"/>
    <w:basedOn w:val="Domylnaczcionkaakapitu"/>
    <w:uiPriority w:val="99"/>
    <w:unhideWhenUsed/>
    <w:rsid w:val="00492130"/>
    <w:rPr>
      <w:color w:val="0563C1" w:themeColor="hyperlink"/>
      <w:u w:val="single"/>
    </w:rPr>
  </w:style>
  <w:style w:type="character" w:customStyle="1" w:styleId="UnresolvedMention">
    <w:name w:val="Unresolved Mention"/>
    <w:basedOn w:val="Domylnaczcionkaakapitu"/>
    <w:uiPriority w:val="99"/>
    <w:semiHidden/>
    <w:unhideWhenUsed/>
    <w:rsid w:val="004921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miniportal.uzp.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CBCD7-6A6E-49A6-B8F7-D095680A5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5379</Words>
  <Characters>32280</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Kotowicz</dc:creator>
  <cp:lastModifiedBy>abartnicki</cp:lastModifiedBy>
  <cp:revision>15</cp:revision>
  <cp:lastPrinted>2021-09-21T06:41:00Z</cp:lastPrinted>
  <dcterms:created xsi:type="dcterms:W3CDTF">2021-07-28T10:06:00Z</dcterms:created>
  <dcterms:modified xsi:type="dcterms:W3CDTF">2021-09-21T06:44:00Z</dcterms:modified>
</cp:coreProperties>
</file>